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547D" w14:textId="77777777" w:rsidR="003641A8" w:rsidRPr="00D17A33" w:rsidRDefault="003641A8" w:rsidP="00151046">
      <w:pPr>
        <w:pStyle w:val="Title"/>
        <w:jc w:val="left"/>
        <w:rPr>
          <w:rFonts w:ascii="Droid Serif" w:hAnsi="Droid Serif" w:cs="Droid Serif"/>
          <w:b/>
          <w:sz w:val="8"/>
          <w:szCs w:val="10"/>
        </w:rPr>
      </w:pPr>
    </w:p>
    <w:p w14:paraId="043997B0" w14:textId="1834F756" w:rsidR="00C6534D" w:rsidRPr="00CA003A" w:rsidRDefault="00CD285D" w:rsidP="00151046">
      <w:pPr>
        <w:pStyle w:val="Title"/>
        <w:jc w:val="left"/>
        <w:rPr>
          <w:rFonts w:ascii="Droid Serif" w:hAnsi="Droid Serif" w:cs="Droid Serif"/>
          <w:b/>
          <w:sz w:val="22"/>
          <w:szCs w:val="24"/>
        </w:rPr>
      </w:pPr>
      <w:r w:rsidRPr="00CA003A">
        <w:rPr>
          <w:rFonts w:ascii="Droid Serif" w:hAnsi="Droid Serif" w:cs="Droid Serif"/>
          <w:b/>
          <w:sz w:val="22"/>
          <w:szCs w:val="24"/>
        </w:rPr>
        <w:t xml:space="preserve">Job </w:t>
      </w:r>
      <w:r w:rsidR="001D2E88" w:rsidRPr="00CA003A">
        <w:rPr>
          <w:rFonts w:ascii="Droid Serif" w:hAnsi="Droid Serif" w:cs="Droid Serif"/>
          <w:b/>
          <w:sz w:val="22"/>
          <w:szCs w:val="24"/>
        </w:rPr>
        <w:t xml:space="preserve">/ Position </w:t>
      </w:r>
      <w:r w:rsidRPr="00CA003A">
        <w:rPr>
          <w:rFonts w:ascii="Droid Serif" w:hAnsi="Droid Serif" w:cs="Droid Serif"/>
          <w:b/>
          <w:sz w:val="22"/>
          <w:szCs w:val="24"/>
        </w:rPr>
        <w:t xml:space="preserve">Title: </w:t>
      </w:r>
      <w:r w:rsidRPr="00CA003A">
        <w:rPr>
          <w:rFonts w:ascii="Droid Serif" w:hAnsi="Droid Serif" w:cs="Droid Serif"/>
          <w:b/>
          <w:sz w:val="22"/>
          <w:szCs w:val="24"/>
        </w:rPr>
        <w:tab/>
      </w:r>
      <w:r w:rsidR="001D2E88" w:rsidRPr="00CA003A">
        <w:rPr>
          <w:rFonts w:ascii="Droid Serif" w:hAnsi="Droid Serif" w:cs="Droid Serif"/>
          <w:b/>
          <w:sz w:val="22"/>
          <w:szCs w:val="24"/>
        </w:rPr>
        <w:tab/>
      </w:r>
      <w:r w:rsidR="00FA6824">
        <w:rPr>
          <w:rFonts w:ascii="Droid Serif" w:hAnsi="Droid Serif" w:cs="Droid Serif"/>
          <w:b/>
          <w:sz w:val="22"/>
          <w:szCs w:val="24"/>
        </w:rPr>
        <w:t xml:space="preserve">Vice President of Finance and Operations </w:t>
      </w:r>
    </w:p>
    <w:p w14:paraId="796B3253" w14:textId="4B3D8E4E" w:rsidR="00CD285D" w:rsidRDefault="00CD285D" w:rsidP="00151046">
      <w:pPr>
        <w:spacing w:after="0"/>
        <w:jc w:val="left"/>
        <w:rPr>
          <w:rFonts w:ascii="Droid Serif" w:hAnsi="Droid Serif" w:cs="Droid Serif"/>
          <w:b/>
          <w:szCs w:val="24"/>
        </w:rPr>
      </w:pPr>
      <w:r w:rsidRPr="009F4C35">
        <w:rPr>
          <w:rFonts w:ascii="Droid Serif" w:hAnsi="Droid Serif" w:cs="Droid Serif"/>
          <w:b/>
          <w:szCs w:val="24"/>
        </w:rPr>
        <w:t xml:space="preserve">Supervisor: </w:t>
      </w:r>
      <w:r w:rsidRPr="009F4C35">
        <w:rPr>
          <w:rFonts w:ascii="Droid Serif" w:hAnsi="Droid Serif" w:cs="Droid Serif"/>
          <w:b/>
          <w:szCs w:val="24"/>
        </w:rPr>
        <w:tab/>
      </w:r>
      <w:r w:rsidR="001D2E88" w:rsidRPr="009F4C35">
        <w:rPr>
          <w:rFonts w:ascii="Droid Serif" w:hAnsi="Droid Serif" w:cs="Droid Serif"/>
          <w:b/>
          <w:szCs w:val="24"/>
        </w:rPr>
        <w:tab/>
      </w:r>
      <w:r w:rsidR="001D2E88" w:rsidRPr="009F4C35">
        <w:rPr>
          <w:rFonts w:ascii="Droid Serif" w:hAnsi="Droid Serif" w:cs="Droid Serif"/>
          <w:b/>
          <w:szCs w:val="24"/>
        </w:rPr>
        <w:tab/>
      </w:r>
      <w:r w:rsidR="006B55DA">
        <w:rPr>
          <w:rFonts w:ascii="Droid Serif" w:hAnsi="Droid Serif" w:cs="Droid Serif"/>
          <w:b/>
          <w:szCs w:val="24"/>
        </w:rPr>
        <w:t>President and CEO</w:t>
      </w:r>
    </w:p>
    <w:p w14:paraId="64691CBD" w14:textId="7DFAD077" w:rsidR="002D2D6A" w:rsidRPr="009F4C35" w:rsidRDefault="002D2D6A" w:rsidP="002D2D6A">
      <w:pPr>
        <w:spacing w:after="0"/>
        <w:ind w:left="2880" w:hanging="2880"/>
        <w:jc w:val="left"/>
        <w:rPr>
          <w:rFonts w:ascii="Droid Serif" w:hAnsi="Droid Serif" w:cs="Droid Serif"/>
          <w:b/>
          <w:szCs w:val="24"/>
        </w:rPr>
      </w:pPr>
      <w:r>
        <w:rPr>
          <w:rFonts w:ascii="Droid Serif" w:hAnsi="Droid Serif" w:cs="Droid Serif"/>
          <w:b/>
          <w:szCs w:val="24"/>
        </w:rPr>
        <w:t xml:space="preserve">Supervises: </w:t>
      </w:r>
      <w:r>
        <w:rPr>
          <w:rFonts w:ascii="Droid Serif" w:hAnsi="Droid Serif" w:cs="Droid Serif"/>
          <w:b/>
          <w:szCs w:val="24"/>
        </w:rPr>
        <w:tab/>
        <w:t xml:space="preserve">Administrative Assistant, People and Operations Manager, Donor Care Coordinator </w:t>
      </w:r>
    </w:p>
    <w:p w14:paraId="5BE7E52B" w14:textId="5AFF7F8B" w:rsidR="000045DD" w:rsidRPr="00092BFE" w:rsidRDefault="000045DD" w:rsidP="00151046">
      <w:pPr>
        <w:spacing w:after="0"/>
        <w:jc w:val="left"/>
        <w:rPr>
          <w:rFonts w:ascii="Droid Serif" w:hAnsi="Droid Serif" w:cs="Droid Serif"/>
          <w:szCs w:val="24"/>
        </w:rPr>
      </w:pPr>
      <w:r w:rsidRPr="00CA003A">
        <w:rPr>
          <w:rFonts w:ascii="Droid Serif" w:hAnsi="Droid Serif" w:cs="Droid Serif"/>
          <w:b/>
          <w:szCs w:val="24"/>
        </w:rPr>
        <w:t xml:space="preserve">Status &amp; Classification: </w:t>
      </w:r>
      <w:r w:rsidR="001D2E88" w:rsidRPr="00CA003A">
        <w:rPr>
          <w:rFonts w:ascii="Droid Serif" w:hAnsi="Droid Serif" w:cs="Droid Serif"/>
          <w:b/>
          <w:szCs w:val="24"/>
        </w:rPr>
        <w:tab/>
      </w:r>
      <w:r w:rsidR="007F6524" w:rsidRPr="00D1279D">
        <w:rPr>
          <w:rFonts w:ascii="Droid Serif" w:hAnsi="Droid Serif" w:cs="Droid Serif"/>
          <w:b/>
          <w:szCs w:val="24"/>
        </w:rPr>
        <w:t xml:space="preserve">Full-Time &amp; </w:t>
      </w:r>
      <w:r w:rsidR="009F4C35">
        <w:rPr>
          <w:rFonts w:ascii="Droid Serif" w:hAnsi="Droid Serif" w:cs="Droid Serif"/>
          <w:b/>
          <w:szCs w:val="24"/>
        </w:rPr>
        <w:t>Exempt</w:t>
      </w:r>
    </w:p>
    <w:p w14:paraId="1C86CF4F" w14:textId="7BFD5A77" w:rsidR="00CD285D" w:rsidRDefault="00CD285D" w:rsidP="00151046">
      <w:pPr>
        <w:spacing w:after="0"/>
        <w:jc w:val="left"/>
        <w:rPr>
          <w:rFonts w:ascii="Droid Serif" w:hAnsi="Droid Serif" w:cs="Droid Serif"/>
          <w:szCs w:val="24"/>
        </w:rPr>
      </w:pPr>
    </w:p>
    <w:p w14:paraId="2C21465B" w14:textId="5067868F" w:rsidR="00F5591D" w:rsidRPr="00230F47" w:rsidRDefault="00F5591D" w:rsidP="00151046">
      <w:pPr>
        <w:pStyle w:val="NormalWeb"/>
        <w:spacing w:before="0" w:beforeAutospacing="0" w:after="0" w:afterAutospacing="0"/>
        <w:jc w:val="left"/>
        <w:rPr>
          <w:rFonts w:ascii="Lato" w:hAnsi="Lato"/>
          <w:szCs w:val="22"/>
        </w:rPr>
      </w:pPr>
      <w:r w:rsidRPr="00230F47">
        <w:rPr>
          <w:rFonts w:ascii="Lato" w:hAnsi="Lato"/>
          <w:szCs w:val="22"/>
        </w:rPr>
        <w:t xml:space="preserve">Together, we create life-changing wishes for children with critical illnesses. From our humble beginnings with one boy’s wish to be a police officer, we have evolved to be one of the world’s leading children’s charities, serving children in every community in the United States and its territories. With the help of generous donors and nearly </w:t>
      </w:r>
      <w:r w:rsidR="00D1279D">
        <w:rPr>
          <w:rFonts w:ascii="Lato" w:hAnsi="Lato"/>
          <w:szCs w:val="22"/>
        </w:rPr>
        <w:t>400</w:t>
      </w:r>
      <w:r w:rsidRPr="00230F47">
        <w:rPr>
          <w:rFonts w:ascii="Lato" w:hAnsi="Lato"/>
          <w:szCs w:val="22"/>
        </w:rPr>
        <w:t xml:space="preserve"> volunteers, Make-A-Wish </w:t>
      </w:r>
      <w:r w:rsidR="00D1279D">
        <w:rPr>
          <w:rFonts w:ascii="Lato" w:hAnsi="Lato"/>
          <w:szCs w:val="22"/>
        </w:rPr>
        <w:t xml:space="preserve">Central &amp; Northern Florida </w:t>
      </w:r>
      <w:r w:rsidRPr="00230F47">
        <w:rPr>
          <w:rFonts w:ascii="Lato" w:hAnsi="Lato"/>
          <w:szCs w:val="22"/>
        </w:rPr>
        <w:t>grant</w:t>
      </w:r>
      <w:r w:rsidR="00354FCE">
        <w:rPr>
          <w:rFonts w:ascii="Lato" w:hAnsi="Lato"/>
          <w:szCs w:val="22"/>
        </w:rPr>
        <w:t>ed</w:t>
      </w:r>
      <w:r w:rsidR="002500D0">
        <w:rPr>
          <w:rFonts w:ascii="Lato" w:hAnsi="Lato"/>
          <w:szCs w:val="22"/>
        </w:rPr>
        <w:t xml:space="preserve"> </w:t>
      </w:r>
      <w:r w:rsidR="000C7721">
        <w:rPr>
          <w:rFonts w:ascii="Lato" w:hAnsi="Lato"/>
          <w:szCs w:val="22"/>
        </w:rPr>
        <w:t>367</w:t>
      </w:r>
      <w:r w:rsidR="00D1279D">
        <w:rPr>
          <w:rFonts w:ascii="Lato" w:hAnsi="Lato"/>
          <w:szCs w:val="22"/>
        </w:rPr>
        <w:t xml:space="preserve"> </w:t>
      </w:r>
      <w:r w:rsidR="00354FCE">
        <w:rPr>
          <w:rFonts w:ascii="Lato" w:hAnsi="Lato"/>
          <w:szCs w:val="22"/>
        </w:rPr>
        <w:t>wishes last year.</w:t>
      </w:r>
    </w:p>
    <w:p w14:paraId="263B1647" w14:textId="12D6CFE3" w:rsidR="00F5591D" w:rsidRPr="00964B21" w:rsidRDefault="00F5591D" w:rsidP="00151046">
      <w:pPr>
        <w:pStyle w:val="Heading2"/>
        <w:spacing w:after="0"/>
        <w:jc w:val="left"/>
        <w:rPr>
          <w:rStyle w:val="Strong"/>
          <w:rFonts w:ascii="Lato" w:hAnsi="Lato"/>
          <w:b w:val="0"/>
          <w:bCs w:val="0"/>
          <w:sz w:val="16"/>
          <w:szCs w:val="18"/>
        </w:rPr>
      </w:pPr>
    </w:p>
    <w:p w14:paraId="4FB45161" w14:textId="53A2C3B7" w:rsidR="00F5591D" w:rsidRPr="00230F47" w:rsidRDefault="00F5591D" w:rsidP="00151046">
      <w:pPr>
        <w:pStyle w:val="Heading2"/>
        <w:spacing w:after="0"/>
        <w:jc w:val="left"/>
        <w:rPr>
          <w:rFonts w:ascii="Lato" w:hAnsi="Lato"/>
          <w:sz w:val="24"/>
        </w:rPr>
      </w:pPr>
      <w:r w:rsidRPr="00230F47">
        <w:rPr>
          <w:rStyle w:val="Strong"/>
          <w:rFonts w:ascii="Lato" w:hAnsi="Lato"/>
          <w:bCs w:val="0"/>
          <w:sz w:val="24"/>
        </w:rPr>
        <w:t>Position Summary</w:t>
      </w:r>
    </w:p>
    <w:p w14:paraId="5198163C" w14:textId="3A6B632B" w:rsidR="002F5F32" w:rsidRDefault="002F5F32" w:rsidP="002F5F32">
      <w:pPr>
        <w:spacing w:after="0"/>
        <w:rPr>
          <w:rFonts w:ascii="Lato" w:hAnsi="Lato" w:cs="Droid Serif"/>
          <w:sz w:val="20"/>
          <w:szCs w:val="20"/>
        </w:rPr>
      </w:pPr>
      <w:r>
        <w:rPr>
          <w:rFonts w:ascii="Lato" w:hAnsi="Lato"/>
          <w:sz w:val="20"/>
          <w:szCs w:val="20"/>
        </w:rPr>
        <w:t xml:space="preserve">The </w:t>
      </w:r>
      <w:r w:rsidR="00CE6C6A">
        <w:rPr>
          <w:rFonts w:ascii="Lato" w:hAnsi="Lato"/>
          <w:sz w:val="20"/>
          <w:szCs w:val="20"/>
        </w:rPr>
        <w:t>Vice President of Finance and Operations</w:t>
      </w:r>
      <w:r>
        <w:rPr>
          <w:rFonts w:ascii="Lato" w:hAnsi="Lato"/>
          <w:sz w:val="20"/>
          <w:szCs w:val="20"/>
        </w:rPr>
        <w:t xml:space="preserve"> directs and </w:t>
      </w:r>
      <w:r>
        <w:rPr>
          <w:rFonts w:ascii="Lato" w:hAnsi="Lato" w:cs="Droid Serif"/>
          <w:sz w:val="20"/>
          <w:szCs w:val="20"/>
        </w:rPr>
        <w:t xml:space="preserve">is responsible for managing all aspects of Make-A-Wish Central and Northern Florida’s business operations including finance, budgeting and data, administration, human resources, audit and compliance, and facilities in accordance with the performance standards and policies and procedures set by Make-A-Wish America and Make-A-Wish Central </w:t>
      </w:r>
      <w:r w:rsidR="002771CE">
        <w:rPr>
          <w:rFonts w:ascii="Lato" w:hAnsi="Lato" w:cs="Droid Serif"/>
          <w:sz w:val="20"/>
          <w:szCs w:val="20"/>
        </w:rPr>
        <w:t>and Northern Florida</w:t>
      </w:r>
      <w:r>
        <w:rPr>
          <w:rFonts w:ascii="Lato" w:hAnsi="Lato" w:cs="Droid Serif"/>
          <w:sz w:val="20"/>
          <w:szCs w:val="20"/>
        </w:rPr>
        <w:t xml:space="preserve">. </w:t>
      </w:r>
      <w:r>
        <w:rPr>
          <w:rFonts w:ascii="Lato" w:hAnsi="Lato"/>
          <w:sz w:val="20"/>
          <w:szCs w:val="20"/>
        </w:rPr>
        <w:t xml:space="preserve">The </w:t>
      </w:r>
      <w:r w:rsidR="00CE6C6A">
        <w:rPr>
          <w:rFonts w:ascii="Lato" w:hAnsi="Lato"/>
          <w:sz w:val="20"/>
          <w:szCs w:val="20"/>
        </w:rPr>
        <w:t>Vice President of Finance and Operations</w:t>
      </w:r>
      <w:r>
        <w:rPr>
          <w:rFonts w:ascii="Lato" w:hAnsi="Lato"/>
          <w:sz w:val="20"/>
          <w:szCs w:val="20"/>
        </w:rPr>
        <w:t xml:space="preserve"> </w:t>
      </w:r>
      <w:r>
        <w:rPr>
          <w:rFonts w:ascii="Lato" w:hAnsi="Lato" w:cs="Droid Serif"/>
          <w:sz w:val="20"/>
          <w:szCs w:val="20"/>
        </w:rPr>
        <w:t>provides organization-wide oversight and strategic thought on all finance and operations. This position reports to the President &amp; CEO and is a key member of the chapter’s senior leadership team.</w:t>
      </w:r>
    </w:p>
    <w:p w14:paraId="51AC4BFB" w14:textId="77777777" w:rsidR="002F5F32" w:rsidRDefault="002F5F32" w:rsidP="002F5F32">
      <w:pPr>
        <w:spacing w:after="0"/>
        <w:rPr>
          <w:rFonts w:ascii="Lato" w:hAnsi="Lato" w:cs="Droid Serif"/>
          <w:sz w:val="20"/>
          <w:szCs w:val="20"/>
        </w:rPr>
      </w:pPr>
    </w:p>
    <w:p w14:paraId="2225B0DF" w14:textId="09F9DCCB" w:rsidR="00C6534D" w:rsidRDefault="002F5F32" w:rsidP="00151046">
      <w:pPr>
        <w:pStyle w:val="Heading2"/>
        <w:spacing w:after="0"/>
        <w:jc w:val="left"/>
        <w:rPr>
          <w:rStyle w:val="Strong"/>
          <w:rFonts w:ascii="Lato" w:hAnsi="Lato"/>
          <w:sz w:val="24"/>
        </w:rPr>
      </w:pPr>
      <w:r>
        <w:rPr>
          <w:rStyle w:val="Strong"/>
          <w:rFonts w:ascii="Lato" w:hAnsi="Lato"/>
          <w:sz w:val="24"/>
        </w:rPr>
        <w:t>D</w:t>
      </w:r>
      <w:r w:rsidR="00C6534D" w:rsidRPr="00230F47">
        <w:rPr>
          <w:rStyle w:val="Strong"/>
          <w:rFonts w:ascii="Lato" w:hAnsi="Lato"/>
          <w:sz w:val="24"/>
        </w:rPr>
        <w:t>uties and Responsibilities</w:t>
      </w:r>
    </w:p>
    <w:p w14:paraId="03986115" w14:textId="77777777" w:rsidR="00D32A10" w:rsidRPr="00964B21" w:rsidRDefault="00D32A10" w:rsidP="00D32A10">
      <w:pPr>
        <w:spacing w:after="0"/>
        <w:rPr>
          <w:sz w:val="8"/>
          <w:szCs w:val="8"/>
        </w:rPr>
      </w:pPr>
    </w:p>
    <w:p w14:paraId="04E965FC" w14:textId="77777777" w:rsidR="002F5F32" w:rsidRPr="005345B3" w:rsidRDefault="002F5F32" w:rsidP="002F5F32">
      <w:pPr>
        <w:rPr>
          <w:rFonts w:ascii="Lato" w:hAnsi="Lato"/>
          <w:b/>
          <w:bCs/>
          <w:sz w:val="20"/>
          <w:szCs w:val="20"/>
          <w:u w:val="single"/>
        </w:rPr>
      </w:pPr>
      <w:r w:rsidRPr="005345B3">
        <w:rPr>
          <w:rFonts w:ascii="Lato" w:hAnsi="Lato"/>
          <w:b/>
          <w:bCs/>
          <w:sz w:val="20"/>
          <w:szCs w:val="20"/>
          <w:u w:val="single"/>
        </w:rPr>
        <w:t>Finance</w:t>
      </w:r>
    </w:p>
    <w:p w14:paraId="08FA18E4" w14:textId="28630A09"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 xml:space="preserve">Oversee, </w:t>
      </w:r>
      <w:r w:rsidR="00221970">
        <w:rPr>
          <w:rFonts w:ascii="Lato" w:hAnsi="Lato" w:cs="Droid Serif"/>
          <w:sz w:val="20"/>
          <w:szCs w:val="20"/>
        </w:rPr>
        <w:t>review,</w:t>
      </w:r>
      <w:r>
        <w:rPr>
          <w:rFonts w:ascii="Lato" w:hAnsi="Lato" w:cs="Droid Serif"/>
          <w:sz w:val="20"/>
          <w:szCs w:val="20"/>
        </w:rPr>
        <w:t xml:space="preserve"> and maintain all aspects of the chapter’s accounting functions on an accrual method of accounting including accounts payable, receivables, cash receipts, deposits, cash disbursements, in-kinds, fixed assets, depreciation, inventory, all transactions related to the general ledger, </w:t>
      </w:r>
      <w:proofErr w:type="gramStart"/>
      <w:r>
        <w:rPr>
          <w:rFonts w:ascii="Lato" w:hAnsi="Lato" w:cs="Droid Serif"/>
          <w:sz w:val="20"/>
          <w:szCs w:val="20"/>
        </w:rPr>
        <w:t>bank</w:t>
      </w:r>
      <w:proofErr w:type="gramEnd"/>
      <w:r>
        <w:rPr>
          <w:rFonts w:ascii="Lato" w:hAnsi="Lato" w:cs="Droid Serif"/>
          <w:sz w:val="20"/>
          <w:szCs w:val="20"/>
        </w:rPr>
        <w:t xml:space="preserve"> and investment reconciliations, etc. </w:t>
      </w:r>
    </w:p>
    <w:p w14:paraId="7D9999F9" w14:textId="77777777" w:rsidR="002F5F32" w:rsidRDefault="002F5F32" w:rsidP="002F5F32">
      <w:pPr>
        <w:pStyle w:val="Achievement"/>
        <w:numPr>
          <w:ilvl w:val="0"/>
          <w:numId w:val="20"/>
        </w:numPr>
        <w:rPr>
          <w:rFonts w:ascii="Lato" w:hAnsi="Lato"/>
          <w:sz w:val="20"/>
          <w:szCs w:val="20"/>
        </w:rPr>
      </w:pPr>
      <w:r>
        <w:rPr>
          <w:rFonts w:ascii="Lato" w:hAnsi="Lato" w:cs="Droid Serif"/>
          <w:sz w:val="20"/>
          <w:szCs w:val="20"/>
        </w:rPr>
        <w:t xml:space="preserve">Serve as the chapter’s key liaison with National’s Shared Financial Services (SFS) </w:t>
      </w:r>
      <w:r>
        <w:rPr>
          <w:rFonts w:ascii="Lato" w:hAnsi="Lato"/>
          <w:sz w:val="20"/>
          <w:szCs w:val="20"/>
        </w:rPr>
        <w:t>and work directly with them to assure preparation of accurate and timely monthly financial statements. Monitor financial budget variances and prepare monthly financial reports to management, Finance Committee, and Board of Directors.</w:t>
      </w:r>
    </w:p>
    <w:p w14:paraId="08B4D9AD"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Work with the CEO, management team and Board’s Finance committee to develop the Chapter’s annual budget process.</w:t>
      </w:r>
    </w:p>
    <w:p w14:paraId="1D0F6AD6" w14:textId="77777777" w:rsidR="002F5F32" w:rsidRDefault="002F5F32" w:rsidP="002F5F32">
      <w:pPr>
        <w:pStyle w:val="ListBullet"/>
      </w:pPr>
      <w:r>
        <w:t>Provide timely and accurate analysis of budgets, forecasts, financial reports, financial statements, and financial trends to assist the CEO, the Board, and other senior leaders in performing their responsibilities.</w:t>
      </w:r>
    </w:p>
    <w:p w14:paraId="738254ED" w14:textId="71136772" w:rsidR="002F5F32" w:rsidRDefault="002F5F32" w:rsidP="002F5F32">
      <w:pPr>
        <w:pStyle w:val="ListBullet"/>
      </w:pPr>
      <w:r>
        <w:t xml:space="preserve">Review investment activity and support </w:t>
      </w:r>
      <w:r w:rsidR="002C0D8C">
        <w:t>Finance</w:t>
      </w:r>
      <w:r>
        <w:t xml:space="preserve"> Committee in review of the Investment Policy Statement and evaluation/selection of Investment Advisor.  Distribute prepared reports to the CEO, Finance Committee, and Board. </w:t>
      </w:r>
    </w:p>
    <w:p w14:paraId="6A010959" w14:textId="2AE04E57" w:rsidR="002F5F32" w:rsidRDefault="00B14676" w:rsidP="002F5F32">
      <w:pPr>
        <w:pStyle w:val="Achievement"/>
        <w:numPr>
          <w:ilvl w:val="0"/>
          <w:numId w:val="20"/>
        </w:numPr>
        <w:rPr>
          <w:rFonts w:ascii="Lato" w:hAnsi="Lato" w:cs="Droid Serif"/>
          <w:sz w:val="20"/>
          <w:szCs w:val="20"/>
        </w:rPr>
      </w:pPr>
      <w:r>
        <w:rPr>
          <w:rFonts w:ascii="Lato" w:hAnsi="Lato" w:cs="Droid Serif"/>
          <w:sz w:val="20"/>
          <w:szCs w:val="20"/>
        </w:rPr>
        <w:t>Expense</w:t>
      </w:r>
      <w:r w:rsidR="002F5F32">
        <w:rPr>
          <w:rFonts w:ascii="Lato" w:hAnsi="Lato" w:cs="Droid Serif"/>
          <w:sz w:val="20"/>
          <w:szCs w:val="20"/>
        </w:rPr>
        <w:t xml:space="preserve"> management. Review and recommend check requests for CEO/Board approval per chapter’s obligational authority and chart of accounts.</w:t>
      </w:r>
    </w:p>
    <w:p w14:paraId="44D081E9"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Reporting and staff liaison to the Finance Committee/Board working in conjunction with the Board Treasurer.</w:t>
      </w:r>
    </w:p>
    <w:p w14:paraId="0E1494AD" w14:textId="77777777" w:rsidR="002F5F32" w:rsidRDefault="002F5F32" w:rsidP="002F5F32">
      <w:pPr>
        <w:pStyle w:val="ListParagraph"/>
        <w:numPr>
          <w:ilvl w:val="0"/>
          <w:numId w:val="20"/>
        </w:numPr>
        <w:spacing w:after="0" w:line="240" w:lineRule="auto"/>
        <w:rPr>
          <w:rFonts w:ascii="Lato" w:hAnsi="Lato" w:cs="Arial"/>
          <w:b/>
          <w:bCs/>
          <w:sz w:val="20"/>
          <w:szCs w:val="20"/>
        </w:rPr>
      </w:pPr>
      <w:r>
        <w:rPr>
          <w:rFonts w:ascii="Lato" w:hAnsi="Lato" w:cs="Arial"/>
          <w:sz w:val="20"/>
          <w:szCs w:val="20"/>
        </w:rPr>
        <w:t xml:space="preserve">Support SFS in preparation and review of the annual financial audit &amp; Form 990; serve as primary staff contact for both. </w:t>
      </w:r>
    </w:p>
    <w:p w14:paraId="469859D5"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 xml:space="preserve">Implement controls for fundraising events; training volunteers to handle cash according to approved internal controls. </w:t>
      </w:r>
    </w:p>
    <w:p w14:paraId="5DBB27EE" w14:textId="77777777" w:rsidR="002F5F32" w:rsidRDefault="002F5F32" w:rsidP="002F5F32">
      <w:pPr>
        <w:numPr>
          <w:ilvl w:val="0"/>
          <w:numId w:val="20"/>
        </w:numPr>
        <w:shd w:val="clear" w:color="auto" w:fill="auto"/>
        <w:spacing w:after="0"/>
        <w:jc w:val="left"/>
        <w:rPr>
          <w:rFonts w:ascii="Lato" w:hAnsi="Lato"/>
          <w:sz w:val="20"/>
          <w:szCs w:val="20"/>
        </w:rPr>
      </w:pPr>
      <w:r>
        <w:rPr>
          <w:rFonts w:ascii="Lato" w:hAnsi="Lato"/>
          <w:sz w:val="20"/>
          <w:szCs w:val="20"/>
        </w:rPr>
        <w:t xml:space="preserve">Internal Event accounting. Assist with Special Events as needed. </w:t>
      </w:r>
    </w:p>
    <w:p w14:paraId="6FF7B059" w14:textId="77777777" w:rsidR="002F5F32" w:rsidRDefault="002F5F32" w:rsidP="002F5F32">
      <w:pPr>
        <w:numPr>
          <w:ilvl w:val="0"/>
          <w:numId w:val="20"/>
        </w:numPr>
        <w:shd w:val="clear" w:color="auto" w:fill="auto"/>
        <w:spacing w:after="0"/>
        <w:jc w:val="left"/>
        <w:rPr>
          <w:rFonts w:ascii="Lato" w:hAnsi="Lato"/>
          <w:sz w:val="20"/>
          <w:szCs w:val="20"/>
        </w:rPr>
      </w:pPr>
      <w:r>
        <w:rPr>
          <w:rFonts w:ascii="Lato" w:hAnsi="Lato"/>
          <w:sz w:val="20"/>
          <w:szCs w:val="20"/>
        </w:rPr>
        <w:t xml:space="preserve">Serve as the main contact for Employee Credit Cards ensuring coding occurs per SFS timeline. </w:t>
      </w:r>
    </w:p>
    <w:p w14:paraId="0C352CD6" w14:textId="77777777" w:rsidR="002F5F32" w:rsidRDefault="002F5F32" w:rsidP="002F5F32">
      <w:pPr>
        <w:numPr>
          <w:ilvl w:val="0"/>
          <w:numId w:val="20"/>
        </w:numPr>
        <w:shd w:val="clear" w:color="auto" w:fill="auto"/>
        <w:spacing w:after="0"/>
        <w:jc w:val="left"/>
        <w:rPr>
          <w:rFonts w:ascii="Lato" w:hAnsi="Lato"/>
          <w:sz w:val="20"/>
          <w:szCs w:val="20"/>
        </w:rPr>
      </w:pPr>
      <w:r>
        <w:rPr>
          <w:rFonts w:ascii="Lato" w:hAnsi="Lato"/>
          <w:sz w:val="20"/>
          <w:szCs w:val="20"/>
        </w:rPr>
        <w:t>Lead annual Functional Time Study and review expenses as it relates to functional % ratio.</w:t>
      </w:r>
    </w:p>
    <w:p w14:paraId="6F05D3CC" w14:textId="0FE763CD" w:rsidR="002F5F32" w:rsidRDefault="00A679F0" w:rsidP="002F5F32">
      <w:pPr>
        <w:pStyle w:val="ListParagraph"/>
        <w:numPr>
          <w:ilvl w:val="0"/>
          <w:numId w:val="22"/>
        </w:numPr>
        <w:spacing w:after="0" w:line="240" w:lineRule="auto"/>
        <w:rPr>
          <w:rFonts w:ascii="Lato" w:hAnsi="Lato" w:cs="Arial"/>
          <w:b/>
          <w:bCs/>
          <w:sz w:val="20"/>
          <w:szCs w:val="20"/>
        </w:rPr>
      </w:pPr>
      <w:r>
        <w:rPr>
          <w:rFonts w:ascii="Lato" w:hAnsi="Lato" w:cs="Arial"/>
          <w:sz w:val="20"/>
          <w:szCs w:val="20"/>
        </w:rPr>
        <w:t xml:space="preserve">Cash Flow Management. </w:t>
      </w:r>
      <w:r w:rsidR="002F5F32">
        <w:rPr>
          <w:rFonts w:ascii="Lato" w:hAnsi="Lato" w:cs="Arial"/>
          <w:sz w:val="20"/>
          <w:szCs w:val="20"/>
        </w:rPr>
        <w:t xml:space="preserve">Primary staff liaison with bank and investment managers, along with the CEO. Work with the Finance Committee to monitor the investments and ensure adequate </w:t>
      </w:r>
      <w:r w:rsidR="007C2E3E">
        <w:rPr>
          <w:rFonts w:ascii="Lato" w:hAnsi="Lato" w:cs="Arial"/>
          <w:sz w:val="20"/>
          <w:szCs w:val="20"/>
        </w:rPr>
        <w:t xml:space="preserve">cash </w:t>
      </w:r>
      <w:r w:rsidR="002F5F32">
        <w:rPr>
          <w:rFonts w:ascii="Lato" w:hAnsi="Lato" w:cs="Arial"/>
          <w:sz w:val="20"/>
          <w:szCs w:val="20"/>
        </w:rPr>
        <w:t>coverage for financial needs.</w:t>
      </w:r>
    </w:p>
    <w:p w14:paraId="4D9B32F1" w14:textId="7515180B" w:rsidR="002F5F32" w:rsidRDefault="002F5F32" w:rsidP="002F5F32">
      <w:pPr>
        <w:numPr>
          <w:ilvl w:val="0"/>
          <w:numId w:val="22"/>
        </w:numPr>
        <w:shd w:val="clear" w:color="auto" w:fill="auto"/>
        <w:spacing w:after="0"/>
        <w:jc w:val="left"/>
        <w:rPr>
          <w:rFonts w:ascii="Lato" w:hAnsi="Lato"/>
          <w:sz w:val="20"/>
          <w:szCs w:val="20"/>
        </w:rPr>
      </w:pPr>
      <w:r>
        <w:rPr>
          <w:rFonts w:ascii="Lato" w:hAnsi="Lato"/>
          <w:sz w:val="20"/>
          <w:szCs w:val="20"/>
        </w:rPr>
        <w:t xml:space="preserve">As a member of the Senior Leadership Team, the </w:t>
      </w:r>
      <w:r w:rsidR="00CE6C6A">
        <w:rPr>
          <w:rFonts w:ascii="Lato" w:hAnsi="Lato"/>
          <w:sz w:val="20"/>
          <w:szCs w:val="20"/>
        </w:rPr>
        <w:t>Vice President of Finance and</w:t>
      </w:r>
      <w:r w:rsidR="001F4E82">
        <w:rPr>
          <w:rFonts w:ascii="Lato" w:hAnsi="Lato"/>
          <w:sz w:val="20"/>
          <w:szCs w:val="20"/>
        </w:rPr>
        <w:t xml:space="preserve"> Operations</w:t>
      </w:r>
      <w:r>
        <w:rPr>
          <w:rFonts w:ascii="Lato" w:hAnsi="Lato"/>
          <w:sz w:val="20"/>
          <w:szCs w:val="20"/>
        </w:rPr>
        <w:t xml:space="preserve"> has overall responsibility for revenue management, budget management, cost benefit analysis, forecasting needs and strategic leadership. </w:t>
      </w:r>
    </w:p>
    <w:p w14:paraId="135933B9" w14:textId="77777777" w:rsidR="002F5F32" w:rsidRPr="005345B3" w:rsidRDefault="002F5F32" w:rsidP="002F5F32">
      <w:pPr>
        <w:rPr>
          <w:rFonts w:ascii="Lato" w:hAnsi="Lato"/>
          <w:b/>
          <w:bCs/>
          <w:sz w:val="20"/>
          <w:szCs w:val="20"/>
          <w:u w:val="single"/>
        </w:rPr>
      </w:pPr>
      <w:r w:rsidRPr="005345B3">
        <w:rPr>
          <w:rFonts w:ascii="Lato" w:hAnsi="Lato"/>
          <w:b/>
          <w:bCs/>
          <w:sz w:val="20"/>
          <w:szCs w:val="20"/>
          <w:u w:val="single"/>
        </w:rPr>
        <w:lastRenderedPageBreak/>
        <w:t>Compliance</w:t>
      </w:r>
    </w:p>
    <w:p w14:paraId="60220CB5" w14:textId="77777777" w:rsidR="002F5F32" w:rsidRDefault="002F5F32" w:rsidP="002F5F32">
      <w:pPr>
        <w:pStyle w:val="ListBullet"/>
        <w:rPr>
          <w:b/>
          <w:bCs/>
        </w:rPr>
      </w:pPr>
      <w:r>
        <w:t>Ensure compliance with all policies, performance standards and internal controls relating to accounting/legal, cash management, tax language for donor receipts, and investments as well as all state local and federal regulations.</w:t>
      </w:r>
    </w:p>
    <w:p w14:paraId="154E670E"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 xml:space="preserve">Develop, update, implement and enforce </w:t>
      </w:r>
      <w:r>
        <w:rPr>
          <w:rFonts w:ascii="Lato" w:hAnsi="Lato"/>
          <w:sz w:val="20"/>
          <w:szCs w:val="20"/>
        </w:rPr>
        <w:t>Internal Control</w:t>
      </w:r>
      <w:r>
        <w:rPr>
          <w:rFonts w:ascii="Lato" w:hAnsi="Lato"/>
          <w:sz w:val="20"/>
        </w:rPr>
        <w:t>s and</w:t>
      </w:r>
      <w:r>
        <w:rPr>
          <w:rFonts w:ascii="Lato" w:hAnsi="Lato"/>
          <w:sz w:val="20"/>
          <w:szCs w:val="20"/>
        </w:rPr>
        <w:t xml:space="preserve"> Operating Policies </w:t>
      </w:r>
      <w:r>
        <w:rPr>
          <w:rFonts w:ascii="Lato" w:hAnsi="Lato"/>
          <w:sz w:val="20"/>
        </w:rPr>
        <w:t>&amp;</w:t>
      </w:r>
      <w:r>
        <w:rPr>
          <w:rFonts w:ascii="Lato" w:hAnsi="Lato"/>
          <w:sz w:val="20"/>
          <w:szCs w:val="20"/>
        </w:rPr>
        <w:t xml:space="preserve"> Procedures in accordance with National and local policies</w:t>
      </w:r>
      <w:r>
        <w:rPr>
          <w:rFonts w:ascii="Lato" w:hAnsi="Lato" w:cs="Droid Serif"/>
          <w:sz w:val="20"/>
          <w:szCs w:val="20"/>
        </w:rPr>
        <w:t xml:space="preserve"> to safeguard chapter assets and operations. </w:t>
      </w:r>
    </w:p>
    <w:p w14:paraId="7BD43BC1" w14:textId="01D12401"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 xml:space="preserve">Prepare for National compliance audits to ensure </w:t>
      </w:r>
      <w:r w:rsidR="0095538C">
        <w:rPr>
          <w:rFonts w:ascii="Lato" w:hAnsi="Lato" w:cs="Droid Serif"/>
          <w:sz w:val="20"/>
          <w:szCs w:val="20"/>
        </w:rPr>
        <w:t>Make-A-Wish Central and Northern Florida</w:t>
      </w:r>
      <w:r>
        <w:rPr>
          <w:rFonts w:ascii="Lato" w:hAnsi="Lato" w:cs="Droid Serif"/>
          <w:sz w:val="20"/>
          <w:szCs w:val="20"/>
        </w:rPr>
        <w:t xml:space="preserve"> remains in compliance in all aspects of chapter operations and to ensure transparency to the public. Train staff to </w:t>
      </w:r>
      <w:proofErr w:type="gramStart"/>
      <w:r>
        <w:rPr>
          <w:rFonts w:ascii="Lato" w:hAnsi="Lato" w:cs="Droid Serif"/>
          <w:sz w:val="20"/>
          <w:szCs w:val="20"/>
        </w:rPr>
        <w:t>remain compliant at all times</w:t>
      </w:r>
      <w:proofErr w:type="gramEnd"/>
      <w:r>
        <w:rPr>
          <w:rFonts w:ascii="Lato" w:hAnsi="Lato" w:cs="Droid Serif"/>
          <w:sz w:val="20"/>
          <w:szCs w:val="20"/>
        </w:rPr>
        <w:t>.</w:t>
      </w:r>
    </w:p>
    <w:p w14:paraId="180559BF"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Complete applications for Charity Watchdog organizations.</w:t>
      </w:r>
    </w:p>
    <w:p w14:paraId="2050A6F7"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 xml:space="preserve">Maintain all Government documents, licenses, chapter legal documents, office leases and chapter historical documents. </w:t>
      </w:r>
    </w:p>
    <w:p w14:paraId="51221C82"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Maintain working knowledge of and comply with performance standards set by the National Office. Meet with President &amp; CEO and senior staff to train and assist staff on changes to standards on an on-going basis.</w:t>
      </w:r>
    </w:p>
    <w:p w14:paraId="24AC8BB5" w14:textId="77777777" w:rsidR="002F5F32" w:rsidRDefault="002F5F32" w:rsidP="002F5F32">
      <w:pPr>
        <w:rPr>
          <w:rFonts w:ascii="Lato" w:hAnsi="Lato"/>
          <w:sz w:val="20"/>
          <w:szCs w:val="20"/>
          <w:u w:val="single"/>
        </w:rPr>
      </w:pPr>
    </w:p>
    <w:p w14:paraId="3891FAA6" w14:textId="46B54AAD" w:rsidR="003F1644" w:rsidRPr="007F5ACE" w:rsidRDefault="0091416A" w:rsidP="00440CBA">
      <w:pPr>
        <w:rPr>
          <w:rFonts w:ascii="Lato" w:hAnsi="Lato"/>
          <w:b/>
          <w:bCs/>
          <w:sz w:val="20"/>
          <w:szCs w:val="20"/>
          <w:u w:val="single"/>
        </w:rPr>
      </w:pPr>
      <w:r>
        <w:rPr>
          <w:rFonts w:ascii="Lato" w:hAnsi="Lato"/>
          <w:b/>
          <w:bCs/>
          <w:sz w:val="20"/>
          <w:szCs w:val="20"/>
          <w:u w:val="single"/>
        </w:rPr>
        <w:t>Operations and Strateg</w:t>
      </w:r>
      <w:r w:rsidR="00791EF7">
        <w:rPr>
          <w:rFonts w:ascii="Lato" w:hAnsi="Lato"/>
          <w:b/>
          <w:bCs/>
          <w:sz w:val="20"/>
          <w:szCs w:val="20"/>
          <w:u w:val="single"/>
        </w:rPr>
        <w:t>y</w:t>
      </w:r>
    </w:p>
    <w:p w14:paraId="1C2F3064" w14:textId="4B5EC0AB" w:rsidR="005351F2" w:rsidRPr="000C6D32" w:rsidRDefault="005351F2" w:rsidP="005351F2">
      <w:pPr>
        <w:pStyle w:val="ListBullet"/>
        <w:jc w:val="both"/>
        <w:textAlignment w:val="baseline"/>
      </w:pPr>
      <w:r w:rsidRPr="000C6D32">
        <w:t>Collaborate with CEO in setting and driving organizational vision, operations strategy, and hiring levels</w:t>
      </w:r>
      <w:r w:rsidR="0091416A">
        <w:t>.</w:t>
      </w:r>
    </w:p>
    <w:p w14:paraId="59603C6D" w14:textId="0D1240A2" w:rsidR="005351F2" w:rsidRPr="000C6D32" w:rsidRDefault="005351F2" w:rsidP="005351F2">
      <w:pPr>
        <w:pStyle w:val="ListBullet"/>
        <w:jc w:val="both"/>
        <w:textAlignment w:val="baseline"/>
      </w:pPr>
      <w:r w:rsidRPr="000C6D32">
        <w:t>Translate strategy into actionable steps for growth, implementing organization-wide goal setting, performance management, and annual operations planning</w:t>
      </w:r>
      <w:r w:rsidR="0091416A">
        <w:t>.</w:t>
      </w:r>
    </w:p>
    <w:p w14:paraId="5BFB021B" w14:textId="10463888" w:rsidR="005351F2" w:rsidRPr="000C6D32" w:rsidRDefault="005351F2" w:rsidP="005351F2">
      <w:pPr>
        <w:pStyle w:val="ListBullet"/>
        <w:jc w:val="both"/>
        <w:textAlignment w:val="baseline"/>
      </w:pPr>
      <w:r w:rsidRPr="000C6D32">
        <w:t xml:space="preserve">Oversee company operations and employee productivity, building a highly </w:t>
      </w:r>
      <w:r>
        <w:t>engaging</w:t>
      </w:r>
      <w:r w:rsidRPr="000C6D32">
        <w:t xml:space="preserve"> culture that ensures team members can thrive and that organizational goals are met</w:t>
      </w:r>
      <w:r w:rsidR="0091416A">
        <w:t>.</w:t>
      </w:r>
    </w:p>
    <w:p w14:paraId="7157D6C2" w14:textId="24E1D888" w:rsidR="003F1644" w:rsidRDefault="003F1644" w:rsidP="003F1644">
      <w:pPr>
        <w:pStyle w:val="Achievement"/>
        <w:numPr>
          <w:ilvl w:val="0"/>
          <w:numId w:val="20"/>
        </w:numPr>
        <w:rPr>
          <w:rFonts w:ascii="Lato" w:hAnsi="Lato" w:cs="Droid Serif"/>
          <w:sz w:val="20"/>
          <w:szCs w:val="20"/>
        </w:rPr>
      </w:pPr>
      <w:r>
        <w:rPr>
          <w:rFonts w:ascii="Lato" w:hAnsi="Lato" w:cs="Droid Serif"/>
          <w:sz w:val="20"/>
          <w:szCs w:val="20"/>
        </w:rPr>
        <w:t>Work with President &amp; CEO and Senior Leadership Team on Strategic Plan and growth objectives for the organization.</w:t>
      </w:r>
      <w:r w:rsidR="006F7CF2">
        <w:rPr>
          <w:rFonts w:ascii="Lato" w:hAnsi="Lato" w:cs="Droid Serif"/>
          <w:sz w:val="20"/>
          <w:szCs w:val="20"/>
        </w:rPr>
        <w:t xml:space="preserve"> Implement business strategies and </w:t>
      </w:r>
      <w:proofErr w:type="spellStart"/>
      <w:r w:rsidR="006F7CF2">
        <w:rPr>
          <w:rFonts w:ascii="Lato" w:hAnsi="Lato" w:cs="Droid Serif"/>
          <w:sz w:val="20"/>
          <w:szCs w:val="20"/>
        </w:rPr>
        <w:t>plans</w:t>
      </w:r>
      <w:r w:rsidR="00AD370E">
        <w:rPr>
          <w:rFonts w:ascii="Lato" w:hAnsi="Lato" w:cs="Droid Serif"/>
          <w:sz w:val="20"/>
          <w:szCs w:val="20"/>
        </w:rPr>
        <w:t>cash</w:t>
      </w:r>
      <w:proofErr w:type="spellEnd"/>
      <w:r w:rsidR="00AD370E">
        <w:rPr>
          <w:rFonts w:ascii="Lato" w:hAnsi="Lato" w:cs="Droid Serif"/>
          <w:sz w:val="20"/>
          <w:szCs w:val="20"/>
        </w:rPr>
        <w:t xml:space="preserve"> </w:t>
      </w:r>
      <w:proofErr w:type="spellStart"/>
      <w:r w:rsidR="00AD370E">
        <w:rPr>
          <w:rFonts w:ascii="Lato" w:hAnsi="Lato" w:cs="Droid Serif"/>
          <w:sz w:val="20"/>
          <w:szCs w:val="20"/>
        </w:rPr>
        <w:t>flo</w:t>
      </w:r>
      <w:proofErr w:type="spellEnd"/>
      <w:r w:rsidR="006F7CF2">
        <w:rPr>
          <w:rFonts w:ascii="Lato" w:hAnsi="Lato" w:cs="Droid Serif"/>
          <w:sz w:val="20"/>
          <w:szCs w:val="20"/>
        </w:rPr>
        <w:t xml:space="preserve"> that align with the short </w:t>
      </w:r>
      <w:r w:rsidR="00197A4F">
        <w:rPr>
          <w:rFonts w:ascii="Lato" w:hAnsi="Lato" w:cs="Droid Serif"/>
          <w:sz w:val="20"/>
          <w:szCs w:val="20"/>
        </w:rPr>
        <w:t xml:space="preserve">term </w:t>
      </w:r>
      <w:r w:rsidR="006F7CF2">
        <w:rPr>
          <w:rFonts w:ascii="Lato" w:hAnsi="Lato" w:cs="Droid Serif"/>
          <w:sz w:val="20"/>
          <w:szCs w:val="20"/>
        </w:rPr>
        <w:t xml:space="preserve">and </w:t>
      </w:r>
      <w:proofErr w:type="gramStart"/>
      <w:r w:rsidR="006F7CF2">
        <w:rPr>
          <w:rFonts w:ascii="Lato" w:hAnsi="Lato" w:cs="Droid Serif"/>
          <w:sz w:val="20"/>
          <w:szCs w:val="20"/>
        </w:rPr>
        <w:t>long term</w:t>
      </w:r>
      <w:proofErr w:type="gramEnd"/>
      <w:r w:rsidR="006F7CF2">
        <w:rPr>
          <w:rFonts w:ascii="Lato" w:hAnsi="Lato" w:cs="Droid Serif"/>
          <w:sz w:val="20"/>
          <w:szCs w:val="20"/>
        </w:rPr>
        <w:t xml:space="preserve"> goals</w:t>
      </w:r>
      <w:r w:rsidR="00A84787">
        <w:rPr>
          <w:rFonts w:ascii="Lato" w:hAnsi="Lato" w:cs="Droid Serif"/>
          <w:sz w:val="20"/>
          <w:szCs w:val="20"/>
        </w:rPr>
        <w:t xml:space="preserve"> developed in tandem with CEO.</w:t>
      </w:r>
    </w:p>
    <w:p w14:paraId="30548E57" w14:textId="7D6126A0" w:rsidR="00A84787" w:rsidRDefault="00A84787" w:rsidP="00A84787">
      <w:pPr>
        <w:pStyle w:val="Achievement"/>
        <w:numPr>
          <w:ilvl w:val="0"/>
          <w:numId w:val="20"/>
        </w:numPr>
        <w:rPr>
          <w:rFonts w:ascii="Lato" w:hAnsi="Lato"/>
          <w:sz w:val="20"/>
          <w:szCs w:val="20"/>
        </w:rPr>
      </w:pPr>
      <w:r>
        <w:rPr>
          <w:rFonts w:ascii="Lato" w:hAnsi="Lato"/>
          <w:sz w:val="20"/>
          <w:szCs w:val="20"/>
        </w:rPr>
        <w:t>Work with the CEO to support the Board of Directors, committees, and task forces, including</w:t>
      </w:r>
      <w:r w:rsidR="00440CBA">
        <w:rPr>
          <w:rFonts w:ascii="Lato" w:hAnsi="Lato"/>
          <w:sz w:val="20"/>
          <w:szCs w:val="20"/>
        </w:rPr>
        <w:t xml:space="preserve"> developing</w:t>
      </w:r>
      <w:r>
        <w:rPr>
          <w:rFonts w:ascii="Lato" w:hAnsi="Lato"/>
          <w:sz w:val="20"/>
          <w:szCs w:val="20"/>
        </w:rPr>
        <w:t xml:space="preserve"> reports, as needed. </w:t>
      </w:r>
    </w:p>
    <w:p w14:paraId="3747DCFF" w14:textId="77777777" w:rsidR="00440CBA" w:rsidRDefault="00440CBA" w:rsidP="00440CBA">
      <w:pPr>
        <w:pStyle w:val="Achievement"/>
        <w:numPr>
          <w:ilvl w:val="0"/>
          <w:numId w:val="20"/>
        </w:numPr>
        <w:rPr>
          <w:rFonts w:ascii="Lato" w:hAnsi="Lato"/>
          <w:sz w:val="20"/>
          <w:szCs w:val="20"/>
        </w:rPr>
      </w:pPr>
      <w:r>
        <w:rPr>
          <w:rFonts w:ascii="Lato" w:hAnsi="Lato" w:cs="Droid Serif"/>
          <w:sz w:val="20"/>
          <w:szCs w:val="20"/>
        </w:rPr>
        <w:t xml:space="preserve">Regularly </w:t>
      </w:r>
      <w:r>
        <w:rPr>
          <w:rFonts w:ascii="Lato" w:hAnsi="Lato"/>
          <w:sz w:val="20"/>
          <w:szCs w:val="20"/>
        </w:rPr>
        <w:t>evaluate the Finance Department structure/function for continual improvement.</w:t>
      </w:r>
    </w:p>
    <w:p w14:paraId="091146F3" w14:textId="77777777" w:rsidR="0091416A" w:rsidRDefault="0091416A" w:rsidP="0091416A">
      <w:pPr>
        <w:pStyle w:val="Achievement"/>
        <w:numPr>
          <w:ilvl w:val="0"/>
          <w:numId w:val="20"/>
        </w:numPr>
        <w:rPr>
          <w:rFonts w:ascii="Lato" w:hAnsi="Lato" w:cs="Droid Serif"/>
          <w:sz w:val="20"/>
          <w:szCs w:val="20"/>
        </w:rPr>
      </w:pPr>
      <w:r>
        <w:rPr>
          <w:rFonts w:ascii="Lato" w:hAnsi="Lato" w:cs="Droid Serif"/>
          <w:sz w:val="20"/>
          <w:szCs w:val="20"/>
        </w:rPr>
        <w:t>Analyze internal operations and identify areas for process enhancement.</w:t>
      </w:r>
    </w:p>
    <w:p w14:paraId="1EFDC8E9" w14:textId="77777777" w:rsidR="0091416A" w:rsidRDefault="0091416A" w:rsidP="00791EF7">
      <w:pPr>
        <w:pStyle w:val="Achievement"/>
        <w:numPr>
          <w:ilvl w:val="0"/>
          <w:numId w:val="0"/>
        </w:numPr>
        <w:ind w:left="720"/>
        <w:rPr>
          <w:rFonts w:ascii="Lato" w:hAnsi="Lato"/>
          <w:sz w:val="20"/>
          <w:szCs w:val="20"/>
        </w:rPr>
      </w:pPr>
    </w:p>
    <w:p w14:paraId="47234D2D" w14:textId="77777777" w:rsidR="00A84787" w:rsidRPr="000C6D32" w:rsidRDefault="00A84787" w:rsidP="005351F2">
      <w:pPr>
        <w:pStyle w:val="Achievement"/>
        <w:numPr>
          <w:ilvl w:val="0"/>
          <w:numId w:val="0"/>
        </w:numPr>
        <w:ind w:left="720"/>
        <w:rPr>
          <w:rFonts w:ascii="Lato" w:hAnsi="Lato" w:cs="Droid Serif"/>
          <w:sz w:val="20"/>
          <w:szCs w:val="20"/>
        </w:rPr>
      </w:pPr>
    </w:p>
    <w:p w14:paraId="0A78687D" w14:textId="621C75BC" w:rsidR="002F5F32" w:rsidRPr="005345B3" w:rsidRDefault="002F5F32" w:rsidP="002F5F32">
      <w:pPr>
        <w:rPr>
          <w:rFonts w:ascii="Lato" w:hAnsi="Lato"/>
          <w:b/>
          <w:bCs/>
          <w:sz w:val="20"/>
          <w:szCs w:val="20"/>
          <w:u w:val="single"/>
        </w:rPr>
      </w:pPr>
      <w:r w:rsidRPr="005345B3">
        <w:rPr>
          <w:rFonts w:ascii="Lato" w:hAnsi="Lato"/>
          <w:b/>
          <w:bCs/>
          <w:sz w:val="20"/>
          <w:szCs w:val="20"/>
          <w:u w:val="single"/>
        </w:rPr>
        <w:t xml:space="preserve">Human Resources </w:t>
      </w:r>
    </w:p>
    <w:p w14:paraId="484D2CB2" w14:textId="1D6A8B90" w:rsidR="002F5F32" w:rsidRDefault="002F5F32" w:rsidP="002F5F32">
      <w:pPr>
        <w:pStyle w:val="ListParagraph"/>
        <w:numPr>
          <w:ilvl w:val="0"/>
          <w:numId w:val="20"/>
        </w:numPr>
        <w:spacing w:after="0" w:line="240" w:lineRule="auto"/>
        <w:rPr>
          <w:rFonts w:ascii="Lato" w:hAnsi="Lato" w:cs="Arial"/>
          <w:sz w:val="20"/>
          <w:szCs w:val="20"/>
        </w:rPr>
      </w:pPr>
      <w:r>
        <w:rPr>
          <w:rFonts w:ascii="Lato" w:hAnsi="Lato" w:cs="Arial"/>
          <w:sz w:val="20"/>
          <w:szCs w:val="20"/>
        </w:rPr>
        <w:t>Manage the human resource function assuring compliance with all applicable legal requirements. Lead or participate in the recruitment, hiring and compensation of staff. Negotiate employment terms and create offer letter</w:t>
      </w:r>
      <w:r w:rsidR="00731426">
        <w:rPr>
          <w:rFonts w:ascii="Lato" w:hAnsi="Lato" w:cs="Arial"/>
          <w:sz w:val="20"/>
          <w:szCs w:val="20"/>
        </w:rPr>
        <w:t>s</w:t>
      </w:r>
      <w:r>
        <w:rPr>
          <w:rFonts w:ascii="Lato" w:hAnsi="Lato" w:cs="Arial"/>
          <w:sz w:val="20"/>
          <w:szCs w:val="20"/>
        </w:rPr>
        <w:t>.</w:t>
      </w:r>
    </w:p>
    <w:p w14:paraId="53B885B9" w14:textId="7177CEFB" w:rsidR="002F5F32" w:rsidRPr="00E121D9" w:rsidRDefault="002F5F32" w:rsidP="00E121D9">
      <w:pPr>
        <w:pStyle w:val="ListParagraph"/>
        <w:numPr>
          <w:ilvl w:val="0"/>
          <w:numId w:val="20"/>
        </w:numPr>
        <w:autoSpaceDE w:val="0"/>
        <w:autoSpaceDN w:val="0"/>
        <w:adjustRightInd w:val="0"/>
        <w:spacing w:after="0" w:line="240" w:lineRule="auto"/>
        <w:rPr>
          <w:rFonts w:ascii="Lato" w:hAnsi="Lato" w:cs="Arial"/>
          <w:sz w:val="20"/>
          <w:szCs w:val="20"/>
        </w:rPr>
      </w:pPr>
      <w:r w:rsidRPr="00E121D9">
        <w:rPr>
          <w:rFonts w:ascii="Lato" w:hAnsi="Lato" w:cs="Arial"/>
          <w:sz w:val="20"/>
          <w:szCs w:val="20"/>
        </w:rPr>
        <w:t xml:space="preserve">Develop and implement personnel policies and procedures </w:t>
      </w:r>
      <w:r w:rsidR="005D3B0B">
        <w:rPr>
          <w:rFonts w:ascii="Lato" w:hAnsi="Lato" w:cs="Arial"/>
          <w:sz w:val="20"/>
          <w:szCs w:val="20"/>
        </w:rPr>
        <w:t>and maintain</w:t>
      </w:r>
      <w:r w:rsidRPr="00E121D9">
        <w:rPr>
          <w:rFonts w:ascii="Lato" w:hAnsi="Lato" w:cs="Arial"/>
          <w:sz w:val="20"/>
          <w:szCs w:val="20"/>
        </w:rPr>
        <w:t xml:space="preserve"> Employee Handbook</w:t>
      </w:r>
      <w:r w:rsidR="005D3B0B">
        <w:rPr>
          <w:rFonts w:ascii="Lato" w:hAnsi="Lato" w:cs="Arial"/>
          <w:sz w:val="20"/>
          <w:szCs w:val="20"/>
        </w:rPr>
        <w:t xml:space="preserve"> with support from People and Operations Manager. </w:t>
      </w:r>
    </w:p>
    <w:p w14:paraId="68EEFAF9" w14:textId="77777777" w:rsidR="002F5F32" w:rsidRDefault="002F5F32" w:rsidP="002F5F32">
      <w:pPr>
        <w:pStyle w:val="ListParagraph"/>
        <w:numPr>
          <w:ilvl w:val="0"/>
          <w:numId w:val="20"/>
        </w:numPr>
        <w:spacing w:after="0" w:line="240" w:lineRule="auto"/>
        <w:rPr>
          <w:rFonts w:ascii="Lato" w:hAnsi="Lato" w:cs="Arial"/>
          <w:sz w:val="20"/>
          <w:szCs w:val="20"/>
        </w:rPr>
      </w:pPr>
      <w:r>
        <w:rPr>
          <w:rFonts w:ascii="Lato" w:hAnsi="Lato" w:cs="Arial"/>
          <w:sz w:val="20"/>
          <w:szCs w:val="20"/>
        </w:rPr>
        <w:t>Manage and process payroll and related entries including 401(k) administration.</w:t>
      </w:r>
    </w:p>
    <w:p w14:paraId="331F0A75" w14:textId="77777777" w:rsidR="002F5F32" w:rsidRPr="0085248E" w:rsidRDefault="002F5F32" w:rsidP="002F5F32">
      <w:pPr>
        <w:pStyle w:val="ListParagraph"/>
        <w:numPr>
          <w:ilvl w:val="0"/>
          <w:numId w:val="20"/>
        </w:numPr>
        <w:spacing w:after="0" w:line="240" w:lineRule="auto"/>
        <w:rPr>
          <w:rFonts w:ascii="Lato" w:hAnsi="Lato" w:cs="Droid Serif"/>
          <w:sz w:val="20"/>
          <w:szCs w:val="20"/>
        </w:rPr>
      </w:pPr>
      <w:r w:rsidRPr="0085248E">
        <w:rPr>
          <w:rFonts w:ascii="Lato" w:hAnsi="Lato" w:cs="Arial"/>
          <w:sz w:val="20"/>
          <w:szCs w:val="20"/>
        </w:rPr>
        <w:t xml:space="preserve">Oversee new employee set up, benefits, payroll enrollment and </w:t>
      </w:r>
      <w:r w:rsidRPr="0085248E">
        <w:rPr>
          <w:rFonts w:ascii="Lato" w:hAnsi="Lato" w:cs="Droid Serif"/>
          <w:sz w:val="20"/>
          <w:szCs w:val="20"/>
        </w:rPr>
        <w:t>on-boarding of new employees.</w:t>
      </w:r>
    </w:p>
    <w:p w14:paraId="48E108D7" w14:textId="4CF808C5" w:rsidR="002F5F32" w:rsidRPr="000E40D1" w:rsidRDefault="007461BD" w:rsidP="008B5DF4">
      <w:pPr>
        <w:pStyle w:val="Achievement"/>
        <w:numPr>
          <w:ilvl w:val="0"/>
          <w:numId w:val="20"/>
        </w:numPr>
        <w:rPr>
          <w:rFonts w:ascii="Lato" w:hAnsi="Lato" w:cs="Droid Serif"/>
          <w:sz w:val="20"/>
          <w:szCs w:val="20"/>
        </w:rPr>
      </w:pPr>
      <w:r w:rsidRPr="000E40D1">
        <w:rPr>
          <w:rFonts w:ascii="Lato" w:hAnsi="Lato" w:cs="Arial"/>
          <w:sz w:val="20"/>
          <w:szCs w:val="20"/>
        </w:rPr>
        <w:t>Ensures all</w:t>
      </w:r>
      <w:r w:rsidR="002F5F32" w:rsidRPr="000E40D1">
        <w:rPr>
          <w:rFonts w:ascii="Lato" w:hAnsi="Lato" w:cs="Arial"/>
          <w:sz w:val="20"/>
          <w:szCs w:val="20"/>
        </w:rPr>
        <w:t xml:space="preserve"> employee files</w:t>
      </w:r>
      <w:r w:rsidR="00170EEA" w:rsidRPr="000E40D1">
        <w:rPr>
          <w:rFonts w:ascii="Lato" w:hAnsi="Lato" w:cs="Arial"/>
          <w:sz w:val="20"/>
          <w:szCs w:val="20"/>
        </w:rPr>
        <w:t xml:space="preserve"> are maintained</w:t>
      </w:r>
      <w:r w:rsidR="002F5F32" w:rsidRPr="000E40D1">
        <w:rPr>
          <w:rFonts w:ascii="Lato" w:hAnsi="Lato" w:cs="Arial"/>
          <w:sz w:val="20"/>
          <w:szCs w:val="20"/>
        </w:rPr>
        <w:t xml:space="preserve"> in accordance with all federal, state regulations and National Office compliance.</w:t>
      </w:r>
      <w:r w:rsidR="002F5F32" w:rsidRPr="000E40D1">
        <w:rPr>
          <w:rFonts w:ascii="Lato" w:hAnsi="Lato" w:cs="Droid Serif"/>
          <w:sz w:val="20"/>
          <w:szCs w:val="20"/>
        </w:rPr>
        <w:t xml:space="preserve"> Lead annual review process and employee transitions/exit interviews.</w:t>
      </w:r>
    </w:p>
    <w:p w14:paraId="7C1CEDE1" w14:textId="77777777" w:rsidR="002F5F32" w:rsidRDefault="002F5F32" w:rsidP="002F5F32">
      <w:pPr>
        <w:pStyle w:val="ListParagraph"/>
        <w:numPr>
          <w:ilvl w:val="0"/>
          <w:numId w:val="20"/>
        </w:numPr>
        <w:spacing w:after="0" w:line="240" w:lineRule="auto"/>
        <w:rPr>
          <w:rFonts w:ascii="Lato" w:hAnsi="Lato" w:cs="Arial"/>
          <w:sz w:val="20"/>
          <w:szCs w:val="20"/>
        </w:rPr>
      </w:pPr>
      <w:r>
        <w:rPr>
          <w:rFonts w:ascii="Lato" w:hAnsi="Lato" w:cs="Arial"/>
          <w:sz w:val="20"/>
          <w:szCs w:val="20"/>
        </w:rPr>
        <w:t>Benefits administration and oversight. Responsible for all chapter benefits administration, including obtaining bids, negotiating costs, making recommendations, performing open enrollment and benefits meetings, processing applications, claims.</w:t>
      </w:r>
    </w:p>
    <w:p w14:paraId="7CDEBF67"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Report Statement of Values annually and update National with changes for Liability insurance.</w:t>
      </w:r>
    </w:p>
    <w:p w14:paraId="0861DD90" w14:textId="77777777"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 xml:space="preserve">Remain up to date on new laws, standards, </w:t>
      </w:r>
      <w:r>
        <w:rPr>
          <w:rFonts w:ascii="Lato" w:hAnsi="Lato"/>
          <w:sz w:val="20"/>
          <w:szCs w:val="20"/>
        </w:rPr>
        <w:t xml:space="preserve">nonprofit best practices, </w:t>
      </w:r>
      <w:proofErr w:type="gramStart"/>
      <w:r>
        <w:rPr>
          <w:rFonts w:ascii="Lato" w:hAnsi="Lato"/>
          <w:sz w:val="20"/>
          <w:szCs w:val="20"/>
        </w:rPr>
        <w:t>state</w:t>
      </w:r>
      <w:proofErr w:type="gramEnd"/>
      <w:r>
        <w:rPr>
          <w:rFonts w:ascii="Lato" w:hAnsi="Lato"/>
          <w:sz w:val="20"/>
          <w:szCs w:val="20"/>
        </w:rPr>
        <w:t xml:space="preserve"> and federal law on nonprofit operations.</w:t>
      </w:r>
    </w:p>
    <w:p w14:paraId="2D7D9CA1" w14:textId="73AAE7B6" w:rsidR="002F5F32" w:rsidRDefault="002F5F32" w:rsidP="002F5F32">
      <w:pPr>
        <w:pStyle w:val="Achievement"/>
        <w:numPr>
          <w:ilvl w:val="0"/>
          <w:numId w:val="20"/>
        </w:numPr>
        <w:rPr>
          <w:rFonts w:ascii="Lato" w:hAnsi="Lato" w:cs="Droid Serif"/>
          <w:sz w:val="20"/>
          <w:szCs w:val="20"/>
        </w:rPr>
      </w:pPr>
      <w:r>
        <w:rPr>
          <w:rFonts w:ascii="Lato" w:hAnsi="Lato" w:cs="Droid Serif"/>
          <w:sz w:val="20"/>
          <w:szCs w:val="20"/>
        </w:rPr>
        <w:t xml:space="preserve">Supervise, train, engage and mentor </w:t>
      </w:r>
      <w:r w:rsidR="001B3DA7">
        <w:rPr>
          <w:rFonts w:ascii="Lato" w:hAnsi="Lato" w:cs="Droid Serif"/>
          <w:sz w:val="20"/>
          <w:szCs w:val="20"/>
        </w:rPr>
        <w:t>People and Operations Manager, Donor Care Coordinator and Administrative Assistant</w:t>
      </w:r>
      <w:r>
        <w:rPr>
          <w:rFonts w:ascii="Lato" w:hAnsi="Lato" w:cs="Droid Serif"/>
          <w:sz w:val="20"/>
          <w:szCs w:val="20"/>
        </w:rPr>
        <w:t xml:space="preserve"> as needed. Serve as a mentor/model for all staff.</w:t>
      </w:r>
    </w:p>
    <w:p w14:paraId="4E9DB5EA" w14:textId="77777777" w:rsidR="002F5F32" w:rsidRDefault="002F5F32" w:rsidP="002F5F32">
      <w:pPr>
        <w:pStyle w:val="ListParagraph"/>
        <w:spacing w:after="0" w:line="240" w:lineRule="auto"/>
        <w:ind w:left="360"/>
        <w:rPr>
          <w:rFonts w:ascii="Lato" w:hAnsi="Lato"/>
          <w:sz w:val="20"/>
          <w:szCs w:val="20"/>
          <w:u w:val="single"/>
        </w:rPr>
      </w:pPr>
    </w:p>
    <w:p w14:paraId="1358A33C" w14:textId="77777777" w:rsidR="002F5F32" w:rsidRPr="005345B3" w:rsidRDefault="002F5F32" w:rsidP="002F5F32">
      <w:pPr>
        <w:rPr>
          <w:rFonts w:ascii="Lato" w:hAnsi="Lato"/>
          <w:b/>
          <w:bCs/>
          <w:sz w:val="20"/>
          <w:szCs w:val="20"/>
          <w:u w:val="single"/>
        </w:rPr>
      </w:pPr>
      <w:r w:rsidRPr="005345B3">
        <w:rPr>
          <w:rFonts w:ascii="Lato" w:hAnsi="Lato"/>
          <w:b/>
          <w:bCs/>
          <w:sz w:val="20"/>
          <w:szCs w:val="20"/>
          <w:u w:val="single"/>
        </w:rPr>
        <w:t>Information Technology</w:t>
      </w:r>
    </w:p>
    <w:p w14:paraId="4A7AE460" w14:textId="77777777" w:rsidR="002F5F32" w:rsidRDefault="002F5F32" w:rsidP="002F5F32">
      <w:pPr>
        <w:pStyle w:val="ListParagraph"/>
        <w:numPr>
          <w:ilvl w:val="0"/>
          <w:numId w:val="23"/>
        </w:numPr>
        <w:tabs>
          <w:tab w:val="clear" w:pos="360"/>
          <w:tab w:val="num" w:pos="720"/>
        </w:tabs>
        <w:spacing w:after="0" w:line="276" w:lineRule="auto"/>
        <w:ind w:left="720" w:hanging="360"/>
        <w:rPr>
          <w:rFonts w:ascii="Lato" w:hAnsi="Lato"/>
          <w:sz w:val="20"/>
          <w:szCs w:val="20"/>
        </w:rPr>
      </w:pPr>
      <w:r>
        <w:rPr>
          <w:rFonts w:ascii="Lato" w:hAnsi="Lato"/>
          <w:sz w:val="20"/>
          <w:szCs w:val="20"/>
        </w:rPr>
        <w:t>Oversee chapter’s IT and technology operations including database management.</w:t>
      </w:r>
    </w:p>
    <w:p w14:paraId="67981DD3" w14:textId="77777777" w:rsidR="002F5F32" w:rsidRDefault="002F5F32" w:rsidP="002F5F32">
      <w:pPr>
        <w:pStyle w:val="ListParagraph"/>
        <w:numPr>
          <w:ilvl w:val="0"/>
          <w:numId w:val="23"/>
        </w:numPr>
        <w:tabs>
          <w:tab w:val="clear" w:pos="360"/>
          <w:tab w:val="num" w:pos="720"/>
        </w:tabs>
        <w:spacing w:after="0" w:line="276" w:lineRule="auto"/>
        <w:ind w:left="720" w:hanging="360"/>
        <w:rPr>
          <w:rFonts w:ascii="Lato" w:hAnsi="Lato"/>
          <w:sz w:val="20"/>
          <w:szCs w:val="20"/>
        </w:rPr>
      </w:pPr>
      <w:r>
        <w:rPr>
          <w:rFonts w:ascii="Lato" w:hAnsi="Lato"/>
          <w:sz w:val="20"/>
          <w:szCs w:val="20"/>
        </w:rPr>
        <w:t>Coordinate with National Enterprise Technology Services and chapter vendors on all local hardware and software support, including computers, servers, copiers, and other equipment.</w:t>
      </w:r>
    </w:p>
    <w:p w14:paraId="51BD1785" w14:textId="77777777" w:rsidR="002F5F32" w:rsidRDefault="002F5F32" w:rsidP="002F5F32">
      <w:pPr>
        <w:pStyle w:val="ListParagraph"/>
        <w:spacing w:after="0"/>
        <w:ind w:left="0"/>
        <w:rPr>
          <w:rFonts w:ascii="Lato" w:hAnsi="Lato"/>
          <w:sz w:val="20"/>
          <w:szCs w:val="20"/>
        </w:rPr>
      </w:pPr>
    </w:p>
    <w:p w14:paraId="5E3C2A6C" w14:textId="77777777" w:rsidR="002F5F32" w:rsidRPr="005345B3" w:rsidRDefault="002F5F32" w:rsidP="002F5F32">
      <w:pPr>
        <w:rPr>
          <w:rFonts w:ascii="Lato" w:hAnsi="Lato"/>
          <w:b/>
          <w:bCs/>
          <w:sz w:val="20"/>
          <w:szCs w:val="20"/>
          <w:u w:val="single"/>
        </w:rPr>
      </w:pPr>
      <w:r w:rsidRPr="005345B3">
        <w:rPr>
          <w:rFonts w:ascii="Lato" w:hAnsi="Lato"/>
          <w:b/>
          <w:bCs/>
          <w:sz w:val="20"/>
          <w:szCs w:val="20"/>
          <w:u w:val="single"/>
        </w:rPr>
        <w:t>Facilities</w:t>
      </w:r>
    </w:p>
    <w:p w14:paraId="45345AA9" w14:textId="6FDE8EF9" w:rsidR="002F5F32" w:rsidRPr="00FD1D6A" w:rsidRDefault="002F5F32" w:rsidP="00FD1D6A">
      <w:pPr>
        <w:pStyle w:val="ListParagraph"/>
        <w:numPr>
          <w:ilvl w:val="0"/>
          <w:numId w:val="23"/>
        </w:numPr>
        <w:tabs>
          <w:tab w:val="clear" w:pos="360"/>
          <w:tab w:val="num" w:pos="720"/>
        </w:tabs>
        <w:spacing w:after="0" w:line="276" w:lineRule="auto"/>
        <w:ind w:left="720" w:hanging="360"/>
        <w:rPr>
          <w:rFonts w:ascii="Lato" w:hAnsi="Lato"/>
          <w:sz w:val="20"/>
          <w:szCs w:val="20"/>
        </w:rPr>
      </w:pPr>
      <w:r>
        <w:rPr>
          <w:rFonts w:ascii="Lato" w:hAnsi="Lato"/>
          <w:sz w:val="20"/>
          <w:szCs w:val="20"/>
        </w:rPr>
        <w:t xml:space="preserve">Oversee and support </w:t>
      </w:r>
      <w:r w:rsidR="0096370F">
        <w:rPr>
          <w:rFonts w:ascii="Lato" w:hAnsi="Lato"/>
          <w:sz w:val="20"/>
          <w:szCs w:val="20"/>
        </w:rPr>
        <w:t>People and Operations Manager</w:t>
      </w:r>
      <w:r w:rsidR="00FD1D6A">
        <w:rPr>
          <w:rFonts w:ascii="Lato" w:hAnsi="Lato"/>
          <w:sz w:val="20"/>
          <w:szCs w:val="20"/>
        </w:rPr>
        <w:t xml:space="preserve"> and Administrative Assistant</w:t>
      </w:r>
      <w:r>
        <w:rPr>
          <w:rFonts w:ascii="Lato" w:hAnsi="Lato"/>
          <w:sz w:val="20"/>
          <w:szCs w:val="20"/>
        </w:rPr>
        <w:t xml:space="preserve"> in all components of facility management, including vendor selection with competitive bidding, compliance with all regulations, </w:t>
      </w:r>
      <w:r w:rsidR="0096370F">
        <w:rPr>
          <w:rFonts w:ascii="Lato" w:hAnsi="Lato"/>
          <w:sz w:val="20"/>
          <w:szCs w:val="20"/>
        </w:rPr>
        <w:t>and</w:t>
      </w:r>
      <w:r>
        <w:rPr>
          <w:rFonts w:ascii="Lato" w:hAnsi="Lato"/>
          <w:sz w:val="20"/>
          <w:szCs w:val="20"/>
        </w:rPr>
        <w:t xml:space="preserve"> find</w:t>
      </w:r>
      <w:r w:rsidR="00FD1D6A">
        <w:rPr>
          <w:rFonts w:ascii="Lato" w:hAnsi="Lato"/>
          <w:sz w:val="20"/>
          <w:szCs w:val="20"/>
        </w:rPr>
        <w:t>ing</w:t>
      </w:r>
      <w:r w:rsidRPr="00FD1D6A">
        <w:rPr>
          <w:rFonts w:ascii="Lato" w:hAnsi="Lato"/>
          <w:sz w:val="20"/>
          <w:szCs w:val="20"/>
        </w:rPr>
        <w:t xml:space="preserve"> in-kind donations and discounts.</w:t>
      </w:r>
    </w:p>
    <w:p w14:paraId="7D83B525" w14:textId="06E39221" w:rsidR="002F5F32" w:rsidRDefault="002F5F32" w:rsidP="002F5F32">
      <w:pPr>
        <w:pStyle w:val="ListParagraph"/>
        <w:numPr>
          <w:ilvl w:val="0"/>
          <w:numId w:val="23"/>
        </w:numPr>
        <w:tabs>
          <w:tab w:val="clear" w:pos="360"/>
          <w:tab w:val="num" w:pos="720"/>
        </w:tabs>
        <w:spacing w:after="0" w:line="276" w:lineRule="auto"/>
        <w:ind w:left="720" w:hanging="360"/>
        <w:rPr>
          <w:rFonts w:ascii="Lato" w:hAnsi="Lato"/>
          <w:sz w:val="20"/>
          <w:szCs w:val="20"/>
        </w:rPr>
      </w:pPr>
      <w:r>
        <w:rPr>
          <w:rFonts w:ascii="Lato" w:hAnsi="Lato"/>
          <w:sz w:val="20"/>
          <w:szCs w:val="20"/>
        </w:rPr>
        <w:t xml:space="preserve">Manage </w:t>
      </w:r>
      <w:r w:rsidR="009E6CE9">
        <w:rPr>
          <w:rFonts w:ascii="Lato" w:hAnsi="Lato"/>
          <w:sz w:val="20"/>
          <w:szCs w:val="20"/>
        </w:rPr>
        <w:t>Chapter and Regional o</w:t>
      </w:r>
      <w:r>
        <w:rPr>
          <w:rFonts w:ascii="Lato" w:hAnsi="Lato"/>
          <w:sz w:val="20"/>
          <w:szCs w:val="20"/>
        </w:rPr>
        <w:t xml:space="preserve">ffice </w:t>
      </w:r>
      <w:r w:rsidR="00DB4CFB">
        <w:rPr>
          <w:rFonts w:ascii="Lato" w:hAnsi="Lato"/>
          <w:sz w:val="20"/>
          <w:szCs w:val="20"/>
        </w:rPr>
        <w:t>leases</w:t>
      </w:r>
      <w:r w:rsidR="00221BE7">
        <w:rPr>
          <w:rFonts w:ascii="Lato" w:hAnsi="Lato"/>
          <w:sz w:val="20"/>
          <w:szCs w:val="20"/>
        </w:rPr>
        <w:t xml:space="preserve"> </w:t>
      </w:r>
      <w:r>
        <w:rPr>
          <w:rFonts w:ascii="Lato" w:hAnsi="Lato"/>
          <w:sz w:val="20"/>
          <w:szCs w:val="20"/>
        </w:rPr>
        <w:t xml:space="preserve">and provide support and cost analysis of options. </w:t>
      </w:r>
      <w:r w:rsidR="009E6CE9">
        <w:rPr>
          <w:rFonts w:ascii="Lato" w:hAnsi="Lato"/>
          <w:sz w:val="20"/>
          <w:szCs w:val="20"/>
        </w:rPr>
        <w:t xml:space="preserve">Oversee </w:t>
      </w:r>
      <w:r>
        <w:rPr>
          <w:rFonts w:ascii="Lato" w:hAnsi="Lato"/>
          <w:sz w:val="20"/>
          <w:szCs w:val="20"/>
        </w:rPr>
        <w:t>all aspects of office moves or changes as needed throughout chapter territory.</w:t>
      </w:r>
    </w:p>
    <w:p w14:paraId="3CC970CE" w14:textId="350C907A" w:rsidR="00FD1D6A" w:rsidRPr="009938A6" w:rsidRDefault="00FD1D6A" w:rsidP="009938A6">
      <w:pPr>
        <w:pStyle w:val="ListParagraph"/>
        <w:numPr>
          <w:ilvl w:val="0"/>
          <w:numId w:val="23"/>
        </w:numPr>
        <w:tabs>
          <w:tab w:val="clear" w:pos="360"/>
          <w:tab w:val="num" w:pos="720"/>
        </w:tabs>
        <w:spacing w:after="0" w:line="276" w:lineRule="auto"/>
        <w:ind w:left="720" w:hanging="360"/>
        <w:rPr>
          <w:rFonts w:ascii="Lato" w:hAnsi="Lato"/>
          <w:sz w:val="20"/>
          <w:szCs w:val="20"/>
        </w:rPr>
      </w:pPr>
      <w:r>
        <w:rPr>
          <w:rFonts w:ascii="Lato" w:hAnsi="Lato"/>
          <w:sz w:val="20"/>
          <w:szCs w:val="20"/>
        </w:rPr>
        <w:t>Ensure storage unit / closets are organized and all stored items can be safely accessed.</w:t>
      </w:r>
    </w:p>
    <w:p w14:paraId="02E7C637" w14:textId="77777777" w:rsidR="002F5F32" w:rsidRDefault="002F5F32" w:rsidP="002F5F32">
      <w:pPr>
        <w:pStyle w:val="ListParagraph"/>
        <w:spacing w:after="0"/>
        <w:ind w:left="0"/>
        <w:rPr>
          <w:rFonts w:ascii="Lato" w:hAnsi="Lato"/>
          <w:sz w:val="20"/>
          <w:szCs w:val="20"/>
        </w:rPr>
      </w:pPr>
    </w:p>
    <w:p w14:paraId="10ABCD1A" w14:textId="77777777" w:rsidR="002F5F32" w:rsidRDefault="002F5F32" w:rsidP="002F5F32">
      <w:pPr>
        <w:pStyle w:val="ListParagraph"/>
        <w:spacing w:after="0"/>
        <w:ind w:left="0"/>
        <w:rPr>
          <w:rFonts w:ascii="Lato" w:hAnsi="Lato"/>
          <w:sz w:val="20"/>
          <w:szCs w:val="20"/>
        </w:rPr>
      </w:pPr>
      <w:r>
        <w:rPr>
          <w:rFonts w:ascii="Lato" w:hAnsi="Lato"/>
          <w:sz w:val="20"/>
          <w:szCs w:val="20"/>
        </w:rPr>
        <w:t xml:space="preserve">Perform other duties as assigned. </w:t>
      </w:r>
    </w:p>
    <w:p w14:paraId="37447F65" w14:textId="77777777" w:rsidR="00FD1D6A" w:rsidRDefault="002F5F32" w:rsidP="002F5F32">
      <w:pPr>
        <w:rPr>
          <w:rFonts w:ascii="Lato" w:hAnsi="Lato" w:cs="Droid Serif"/>
          <w:sz w:val="20"/>
          <w:szCs w:val="20"/>
        </w:rPr>
      </w:pPr>
      <w:r>
        <w:rPr>
          <w:rFonts w:ascii="Lato" w:hAnsi="Lato" w:cs="Droid Serif"/>
          <w:sz w:val="20"/>
          <w:szCs w:val="20"/>
        </w:rPr>
        <w:t xml:space="preserve"> </w:t>
      </w:r>
    </w:p>
    <w:p w14:paraId="48A82087" w14:textId="1CAD167D" w:rsidR="002F5F32" w:rsidRDefault="002F5F32" w:rsidP="002F5F32">
      <w:pPr>
        <w:rPr>
          <w:rFonts w:ascii="Lato" w:hAnsi="Lato" w:cs="Arial"/>
          <w:b/>
          <w:sz w:val="20"/>
          <w:szCs w:val="20"/>
          <w:u w:val="single"/>
        </w:rPr>
      </w:pPr>
      <w:r>
        <w:rPr>
          <w:rFonts w:ascii="Lato" w:hAnsi="Lato" w:cs="Arial"/>
          <w:b/>
          <w:sz w:val="20"/>
          <w:szCs w:val="20"/>
          <w:u w:val="single"/>
        </w:rPr>
        <w:t>EXPERIENCE AND SKILLS</w:t>
      </w:r>
    </w:p>
    <w:p w14:paraId="74F4B780" w14:textId="77777777" w:rsidR="002F5F32" w:rsidRDefault="002F5F32" w:rsidP="002F5F32">
      <w:pPr>
        <w:pStyle w:val="BodyText"/>
        <w:numPr>
          <w:ilvl w:val="0"/>
          <w:numId w:val="20"/>
        </w:numPr>
        <w:rPr>
          <w:rFonts w:ascii="Lato" w:hAnsi="Lato"/>
          <w:sz w:val="20"/>
        </w:rPr>
      </w:pPr>
      <w:r>
        <w:rPr>
          <w:rFonts w:ascii="Lato" w:hAnsi="Lato"/>
          <w:sz w:val="20"/>
        </w:rPr>
        <w:t>Requires a passion for and commitment to the Make-A-Wish mission.</w:t>
      </w:r>
    </w:p>
    <w:p w14:paraId="6B30AF3F" w14:textId="42DFA3C0" w:rsidR="002F5F32" w:rsidRDefault="002F5F32" w:rsidP="002F5F32">
      <w:pPr>
        <w:numPr>
          <w:ilvl w:val="0"/>
          <w:numId w:val="20"/>
        </w:numPr>
        <w:shd w:val="clear" w:color="auto" w:fill="auto"/>
        <w:spacing w:after="0"/>
        <w:jc w:val="left"/>
        <w:rPr>
          <w:rFonts w:ascii="Lato" w:hAnsi="Lato" w:cs="Droid Serif"/>
          <w:sz w:val="20"/>
          <w:szCs w:val="20"/>
        </w:rPr>
      </w:pPr>
      <w:r>
        <w:rPr>
          <w:rFonts w:ascii="Lato" w:hAnsi="Lato" w:cs="Arial"/>
          <w:bCs/>
          <w:sz w:val="20"/>
          <w:szCs w:val="20"/>
        </w:rPr>
        <w:t xml:space="preserve">Finance, </w:t>
      </w:r>
      <w:proofErr w:type="gramStart"/>
      <w:r>
        <w:rPr>
          <w:rFonts w:ascii="Lato" w:hAnsi="Lato" w:cs="Arial"/>
          <w:bCs/>
          <w:sz w:val="20"/>
          <w:szCs w:val="20"/>
        </w:rPr>
        <w:t>HR</w:t>
      </w:r>
      <w:proofErr w:type="gramEnd"/>
      <w:r>
        <w:rPr>
          <w:rFonts w:ascii="Lato" w:hAnsi="Lato" w:cs="Arial"/>
          <w:bCs/>
          <w:sz w:val="20"/>
          <w:szCs w:val="20"/>
        </w:rPr>
        <w:t xml:space="preserve"> and operations experience required; experience working as part of a senior </w:t>
      </w:r>
      <w:r w:rsidR="00AA1B76">
        <w:rPr>
          <w:rFonts w:ascii="Lato" w:hAnsi="Lato" w:cs="Arial"/>
          <w:bCs/>
          <w:sz w:val="20"/>
          <w:szCs w:val="20"/>
        </w:rPr>
        <w:t>leadership or executive</w:t>
      </w:r>
      <w:r>
        <w:rPr>
          <w:rFonts w:ascii="Lato" w:hAnsi="Lato" w:cs="Arial"/>
          <w:bCs/>
          <w:sz w:val="20"/>
          <w:szCs w:val="20"/>
        </w:rPr>
        <w:t xml:space="preserve"> team desired. </w:t>
      </w:r>
    </w:p>
    <w:p w14:paraId="45BFE691" w14:textId="77777777" w:rsidR="002F5F32" w:rsidRDefault="002F5F32" w:rsidP="002F5F32">
      <w:pPr>
        <w:numPr>
          <w:ilvl w:val="0"/>
          <w:numId w:val="20"/>
        </w:numPr>
        <w:shd w:val="clear" w:color="auto" w:fill="auto"/>
        <w:spacing w:after="0"/>
        <w:jc w:val="left"/>
        <w:rPr>
          <w:rFonts w:ascii="Lato" w:hAnsi="Lato" w:cs="Droid Serif"/>
          <w:sz w:val="20"/>
          <w:szCs w:val="20"/>
        </w:rPr>
      </w:pPr>
      <w:r>
        <w:rPr>
          <w:rFonts w:ascii="Lato" w:hAnsi="Lato" w:cs="Droid Serif"/>
          <w:sz w:val="20"/>
          <w:szCs w:val="20"/>
        </w:rPr>
        <w:t xml:space="preserve">Minimum Bachelor of Arts or Science Degree in Accounting, Finance, Business Administration required. Previous non-profit accounting, fiscal management, budgeting required with 5+ years progressive leadership experience. </w:t>
      </w:r>
    </w:p>
    <w:p w14:paraId="6DFD2B0E" w14:textId="77777777" w:rsidR="002F5F32" w:rsidRDefault="002F5F32" w:rsidP="002F5F32">
      <w:pPr>
        <w:numPr>
          <w:ilvl w:val="0"/>
          <w:numId w:val="24"/>
        </w:numPr>
        <w:shd w:val="clear" w:color="auto" w:fill="auto"/>
        <w:spacing w:after="0"/>
        <w:jc w:val="left"/>
        <w:rPr>
          <w:rFonts w:ascii="Lato" w:hAnsi="Lato" w:cs="Droid Serif"/>
          <w:sz w:val="20"/>
          <w:szCs w:val="20"/>
        </w:rPr>
      </w:pPr>
      <w:r>
        <w:rPr>
          <w:rFonts w:ascii="Lato" w:hAnsi="Lato" w:cs="Droid Serif"/>
          <w:sz w:val="20"/>
          <w:szCs w:val="20"/>
        </w:rPr>
        <w:t xml:space="preserve">Self-motivated, detail-oriented professional with excellent organizational and interpersonal skills. Ability to prioritize and manage multiple responsibilities efficiently with minimum supervision. Composure in handling difficult situations. </w:t>
      </w:r>
    </w:p>
    <w:p w14:paraId="2469A4E2" w14:textId="77777777" w:rsidR="002F5F32" w:rsidRDefault="002F5F32" w:rsidP="002F5F32">
      <w:pPr>
        <w:numPr>
          <w:ilvl w:val="0"/>
          <w:numId w:val="24"/>
        </w:numPr>
        <w:shd w:val="clear" w:color="auto" w:fill="auto"/>
        <w:spacing w:after="0"/>
        <w:jc w:val="left"/>
        <w:rPr>
          <w:rFonts w:ascii="Lato" w:hAnsi="Lato" w:cs="Droid Serif"/>
          <w:sz w:val="20"/>
          <w:szCs w:val="20"/>
        </w:rPr>
      </w:pPr>
      <w:r>
        <w:rPr>
          <w:rFonts w:ascii="Lato" w:hAnsi="Lato" w:cs="Droid Serif"/>
          <w:sz w:val="20"/>
          <w:szCs w:val="20"/>
        </w:rPr>
        <w:t>Proficient technical skills using sophisticated accounting software and Microsoft Office 365.</w:t>
      </w:r>
    </w:p>
    <w:p w14:paraId="03E7420E" w14:textId="77777777" w:rsidR="002F5F32" w:rsidRDefault="002F5F32" w:rsidP="002F5F32">
      <w:pPr>
        <w:numPr>
          <w:ilvl w:val="0"/>
          <w:numId w:val="24"/>
        </w:numPr>
        <w:shd w:val="clear" w:color="auto" w:fill="auto"/>
        <w:spacing w:after="0"/>
        <w:jc w:val="left"/>
        <w:rPr>
          <w:rFonts w:ascii="Lato" w:hAnsi="Lato" w:cs="Droid Serif"/>
          <w:sz w:val="20"/>
          <w:szCs w:val="20"/>
        </w:rPr>
      </w:pPr>
      <w:r>
        <w:rPr>
          <w:rFonts w:ascii="Lato" w:hAnsi="Lato" w:cs="Droid Serif"/>
          <w:sz w:val="20"/>
          <w:szCs w:val="20"/>
        </w:rPr>
        <w:t>Professional demeanor with ability to interact with employees and diverse stakeholders throughout Make-A-Wish.</w:t>
      </w:r>
    </w:p>
    <w:p w14:paraId="59DDBF4B" w14:textId="77777777" w:rsidR="002F5F32" w:rsidRDefault="002F5F32" w:rsidP="002F5F32">
      <w:pPr>
        <w:numPr>
          <w:ilvl w:val="0"/>
          <w:numId w:val="24"/>
        </w:numPr>
        <w:shd w:val="clear" w:color="auto" w:fill="auto"/>
        <w:spacing w:after="0"/>
        <w:jc w:val="left"/>
        <w:rPr>
          <w:rFonts w:ascii="Lato" w:hAnsi="Lato" w:cs="Droid Serif"/>
          <w:sz w:val="20"/>
          <w:szCs w:val="20"/>
        </w:rPr>
      </w:pPr>
      <w:r>
        <w:rPr>
          <w:rFonts w:ascii="Lato" w:hAnsi="Lato" w:cs="Droid Serif"/>
          <w:sz w:val="20"/>
          <w:szCs w:val="20"/>
        </w:rPr>
        <w:t xml:space="preserve">Excellent written, oral, interpersonal communication and customer service skills essential. </w:t>
      </w:r>
    </w:p>
    <w:p w14:paraId="2B008088" w14:textId="77777777" w:rsidR="002F5F32" w:rsidRDefault="002F5F32" w:rsidP="002F5F32">
      <w:pPr>
        <w:numPr>
          <w:ilvl w:val="0"/>
          <w:numId w:val="24"/>
        </w:numPr>
        <w:shd w:val="clear" w:color="auto" w:fill="auto"/>
        <w:spacing w:after="0"/>
        <w:jc w:val="left"/>
        <w:rPr>
          <w:rFonts w:ascii="Lato" w:hAnsi="Lato" w:cs="Arial"/>
          <w:sz w:val="20"/>
          <w:szCs w:val="20"/>
        </w:rPr>
      </w:pPr>
      <w:r>
        <w:rPr>
          <w:rFonts w:ascii="Lato" w:hAnsi="Lato" w:cs="Arial"/>
          <w:sz w:val="20"/>
          <w:szCs w:val="20"/>
        </w:rPr>
        <w:t>History of managing complex projects from inception to completion including data analysis and collection.</w:t>
      </w:r>
    </w:p>
    <w:p w14:paraId="4D4FA48B" w14:textId="77777777" w:rsidR="002F5F32" w:rsidRDefault="002F5F32" w:rsidP="002F5F32">
      <w:pPr>
        <w:numPr>
          <w:ilvl w:val="0"/>
          <w:numId w:val="24"/>
        </w:numPr>
        <w:shd w:val="clear" w:color="auto" w:fill="auto"/>
        <w:spacing w:after="0"/>
        <w:jc w:val="left"/>
        <w:rPr>
          <w:rFonts w:ascii="Lato" w:hAnsi="Lato" w:cs="Arial"/>
          <w:sz w:val="20"/>
          <w:szCs w:val="20"/>
        </w:rPr>
      </w:pPr>
      <w:r>
        <w:rPr>
          <w:rFonts w:ascii="Lato" w:hAnsi="Lato" w:cs="Arial"/>
          <w:sz w:val="20"/>
          <w:szCs w:val="20"/>
        </w:rPr>
        <w:t xml:space="preserve">Ability to maintain complete confidentiality and contribute to a collaborative, team-oriented, fast-paced organization. </w:t>
      </w:r>
    </w:p>
    <w:p w14:paraId="036838C0" w14:textId="7A90E233" w:rsidR="002F5F32" w:rsidRDefault="002F5F32" w:rsidP="002F5F32">
      <w:pPr>
        <w:numPr>
          <w:ilvl w:val="0"/>
          <w:numId w:val="24"/>
        </w:numPr>
        <w:shd w:val="clear" w:color="auto" w:fill="auto"/>
        <w:spacing w:after="0"/>
        <w:jc w:val="left"/>
        <w:rPr>
          <w:rFonts w:ascii="Lato" w:hAnsi="Lato" w:cs="Arial"/>
          <w:sz w:val="20"/>
          <w:szCs w:val="20"/>
        </w:rPr>
      </w:pPr>
      <w:r>
        <w:rPr>
          <w:rFonts w:ascii="Lato" w:hAnsi="Lato" w:cs="Arial"/>
          <w:sz w:val="20"/>
          <w:szCs w:val="20"/>
        </w:rPr>
        <w:t>PC literate – Microsoft Office Suite (Outlook, Word, Excel, PowerPoint). NetSuite, Salesforce experience a plus.</w:t>
      </w:r>
    </w:p>
    <w:p w14:paraId="56474A29" w14:textId="7F7D6823" w:rsidR="008A1F96" w:rsidRPr="001E0307" w:rsidRDefault="008A1F96" w:rsidP="001E0307">
      <w:pPr>
        <w:spacing w:after="0"/>
        <w:jc w:val="left"/>
        <w:rPr>
          <w:rFonts w:ascii="Lato" w:hAnsi="Lato"/>
          <w:b/>
          <w:bCs/>
          <w:sz w:val="20"/>
          <w:szCs w:val="20"/>
        </w:rPr>
      </w:pPr>
    </w:p>
    <w:p w14:paraId="30B6FE2E" w14:textId="74C5E928" w:rsidR="00C6534D" w:rsidRPr="008D6742" w:rsidRDefault="00354FCE" w:rsidP="00151046">
      <w:pPr>
        <w:pStyle w:val="Heading2"/>
        <w:spacing w:after="0"/>
        <w:jc w:val="left"/>
        <w:rPr>
          <w:rFonts w:ascii="Lato" w:hAnsi="Lato"/>
          <w:sz w:val="24"/>
        </w:rPr>
      </w:pPr>
      <w:r w:rsidRPr="008D6742">
        <w:rPr>
          <w:rStyle w:val="Strong"/>
          <w:rFonts w:ascii="Lato" w:hAnsi="Lato"/>
          <w:bCs w:val="0"/>
          <w:sz w:val="24"/>
        </w:rPr>
        <w:t>Rewards and Benefits</w:t>
      </w:r>
    </w:p>
    <w:p w14:paraId="57735487" w14:textId="35CFAD55" w:rsidR="008D6742" w:rsidRPr="00877A45" w:rsidRDefault="008D6742" w:rsidP="00877A45">
      <w:pPr>
        <w:numPr>
          <w:ilvl w:val="0"/>
          <w:numId w:val="14"/>
        </w:numPr>
        <w:spacing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Comprehensive benefit package: Medical, Vision, Dental</w:t>
      </w:r>
    </w:p>
    <w:p w14:paraId="7E7E9A4D" w14:textId="77777777" w:rsidR="008D6742" w:rsidRPr="00877A45" w:rsidRDefault="008D6742" w:rsidP="00877A45">
      <w:pPr>
        <w:numPr>
          <w:ilvl w:val="0"/>
          <w:numId w:val="14"/>
        </w:numPr>
        <w:spacing w:before="100" w:beforeAutospacing="1" w:after="0"/>
        <w:jc w:val="left"/>
        <w:rPr>
          <w:rFonts w:ascii="Lato" w:eastAsia="Times New Roman" w:hAnsi="Lato"/>
          <w:color w:val="auto"/>
          <w:sz w:val="20"/>
          <w:szCs w:val="20"/>
        </w:rPr>
      </w:pPr>
      <w:r w:rsidRPr="00877A45">
        <w:rPr>
          <w:rFonts w:ascii="Lato" w:eastAsia="Times New Roman" w:hAnsi="Lato"/>
          <w:color w:val="auto"/>
          <w:sz w:val="20"/>
          <w:szCs w:val="20"/>
        </w:rPr>
        <w:t>100% employer paid for employee: Long Term Disability and Life Insurance</w:t>
      </w:r>
    </w:p>
    <w:p w14:paraId="2AE62595" w14:textId="77777777" w:rsidR="008D6742" w:rsidRPr="00877A45" w:rsidRDefault="008D6742" w:rsidP="00877A45">
      <w:pPr>
        <w:numPr>
          <w:ilvl w:val="0"/>
          <w:numId w:val="15"/>
        </w:numPr>
        <w:spacing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 xml:space="preserve">Annual incentive potential </w:t>
      </w:r>
    </w:p>
    <w:p w14:paraId="47F14C51" w14:textId="4E009A89" w:rsidR="008D6742" w:rsidRPr="00877A45" w:rsidRDefault="008D6742" w:rsidP="00877A45">
      <w:pPr>
        <w:numPr>
          <w:ilvl w:val="0"/>
          <w:numId w:val="15"/>
        </w:numPr>
        <w:spacing w:before="100" w:beforeAutospacing="1"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40</w:t>
      </w:r>
      <w:r w:rsidR="00C7081C">
        <w:rPr>
          <w:rFonts w:ascii="Lato" w:eastAsia="Times New Roman" w:hAnsi="Lato"/>
          <w:color w:val="auto"/>
          <w:sz w:val="20"/>
          <w:szCs w:val="20"/>
        </w:rPr>
        <w:t>1</w:t>
      </w:r>
      <w:r w:rsidRPr="00877A45">
        <w:rPr>
          <w:rFonts w:ascii="Lato" w:eastAsia="Times New Roman" w:hAnsi="Lato"/>
          <w:color w:val="auto"/>
          <w:sz w:val="20"/>
          <w:szCs w:val="20"/>
        </w:rPr>
        <w:t>(</w:t>
      </w:r>
      <w:r w:rsidR="00C7081C">
        <w:rPr>
          <w:rFonts w:ascii="Lato" w:eastAsia="Times New Roman" w:hAnsi="Lato"/>
          <w:color w:val="auto"/>
          <w:sz w:val="20"/>
          <w:szCs w:val="20"/>
        </w:rPr>
        <w:t>k</w:t>
      </w:r>
      <w:r w:rsidRPr="00877A45">
        <w:rPr>
          <w:rFonts w:ascii="Lato" w:eastAsia="Times New Roman" w:hAnsi="Lato"/>
          <w:color w:val="auto"/>
          <w:sz w:val="20"/>
          <w:szCs w:val="20"/>
        </w:rPr>
        <w:t>) Retirement Savings Plan: up to 3% Match</w:t>
      </w:r>
    </w:p>
    <w:p w14:paraId="0F099BBE" w14:textId="13555680" w:rsidR="008D6742" w:rsidRPr="00877A45" w:rsidRDefault="008D6742" w:rsidP="00877A45">
      <w:pPr>
        <w:numPr>
          <w:ilvl w:val="0"/>
          <w:numId w:val="15"/>
        </w:numPr>
        <w:spacing w:before="100" w:beforeAutospacing="1"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15 PTO days, 1</w:t>
      </w:r>
      <w:r w:rsidR="000307A0">
        <w:rPr>
          <w:rFonts w:ascii="Lato" w:eastAsia="Times New Roman" w:hAnsi="Lato"/>
          <w:color w:val="auto"/>
          <w:sz w:val="20"/>
          <w:szCs w:val="20"/>
        </w:rPr>
        <w:t>1</w:t>
      </w:r>
      <w:r w:rsidRPr="00877A45">
        <w:rPr>
          <w:rFonts w:ascii="Lato" w:eastAsia="Times New Roman" w:hAnsi="Lato"/>
          <w:color w:val="auto"/>
          <w:sz w:val="20"/>
          <w:szCs w:val="20"/>
        </w:rPr>
        <w:t xml:space="preserve"> Paid Holidays, and 2 Personal Days </w:t>
      </w:r>
    </w:p>
    <w:p w14:paraId="7EA8731B" w14:textId="616BD895" w:rsidR="008D6742" w:rsidRPr="00877A45" w:rsidRDefault="000307A0" w:rsidP="00877A45">
      <w:pPr>
        <w:numPr>
          <w:ilvl w:val="0"/>
          <w:numId w:val="15"/>
        </w:numPr>
        <w:spacing w:before="100" w:beforeAutospacing="1" w:after="100" w:afterAutospacing="1"/>
        <w:jc w:val="left"/>
        <w:rPr>
          <w:rFonts w:ascii="Lato" w:eastAsia="Times New Roman" w:hAnsi="Lato"/>
          <w:color w:val="auto"/>
          <w:sz w:val="20"/>
          <w:szCs w:val="20"/>
        </w:rPr>
      </w:pPr>
      <w:r>
        <w:rPr>
          <w:rFonts w:ascii="Lato" w:eastAsia="Times New Roman" w:hAnsi="Lato"/>
          <w:color w:val="auto"/>
          <w:sz w:val="20"/>
          <w:szCs w:val="20"/>
        </w:rPr>
        <w:t>Family Bonding Leave</w:t>
      </w:r>
    </w:p>
    <w:p w14:paraId="49164E22" w14:textId="77777777" w:rsidR="008D6742" w:rsidRPr="00877A45" w:rsidRDefault="008D6742" w:rsidP="00877A45">
      <w:pPr>
        <w:numPr>
          <w:ilvl w:val="0"/>
          <w:numId w:val="15"/>
        </w:numPr>
        <w:spacing w:before="100" w:beforeAutospacing="1"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Individual and Leadership Development</w:t>
      </w:r>
    </w:p>
    <w:p w14:paraId="66098794" w14:textId="72847268" w:rsidR="00230F47" w:rsidRPr="00877A45" w:rsidRDefault="008D6742" w:rsidP="00877A45">
      <w:pPr>
        <w:numPr>
          <w:ilvl w:val="0"/>
          <w:numId w:val="15"/>
        </w:numPr>
        <w:spacing w:before="100" w:beforeAutospacing="1" w:after="100" w:afterAutospacing="1"/>
        <w:jc w:val="left"/>
        <w:rPr>
          <w:rFonts w:ascii="Lato" w:eastAsia="Times New Roman" w:hAnsi="Lato"/>
          <w:color w:val="auto"/>
          <w:sz w:val="20"/>
          <w:szCs w:val="20"/>
        </w:rPr>
      </w:pPr>
      <w:r w:rsidRPr="00877A45">
        <w:rPr>
          <w:rFonts w:ascii="Lato" w:eastAsia="Times New Roman" w:hAnsi="Lato"/>
          <w:color w:val="auto"/>
          <w:sz w:val="20"/>
          <w:szCs w:val="20"/>
        </w:rPr>
        <w:t>Employee Reward</w:t>
      </w:r>
      <w:r w:rsidR="00877A45" w:rsidRPr="00877A45">
        <w:rPr>
          <w:rFonts w:ascii="Lato" w:eastAsia="Times New Roman" w:hAnsi="Lato"/>
          <w:color w:val="auto"/>
          <w:sz w:val="20"/>
          <w:szCs w:val="20"/>
        </w:rPr>
        <w:t>s</w:t>
      </w:r>
      <w:r w:rsidRPr="00877A45">
        <w:rPr>
          <w:rFonts w:ascii="Lato" w:eastAsia="Times New Roman" w:hAnsi="Lato"/>
          <w:color w:val="auto"/>
          <w:sz w:val="20"/>
          <w:szCs w:val="20"/>
        </w:rPr>
        <w:t xml:space="preserve"> and Recognition Programs</w:t>
      </w:r>
    </w:p>
    <w:p w14:paraId="47827F6A" w14:textId="77777777" w:rsidR="00C6534D" w:rsidRPr="00230F47" w:rsidRDefault="00C6534D" w:rsidP="00151046">
      <w:pPr>
        <w:pStyle w:val="Heading2"/>
        <w:spacing w:after="0"/>
        <w:jc w:val="left"/>
        <w:rPr>
          <w:rFonts w:ascii="Lato" w:hAnsi="Lato"/>
          <w:sz w:val="24"/>
        </w:rPr>
      </w:pPr>
      <w:r w:rsidRPr="00230F47">
        <w:rPr>
          <w:rStyle w:val="Strong"/>
          <w:rFonts w:ascii="Lato" w:hAnsi="Lato"/>
          <w:bCs w:val="0"/>
          <w:sz w:val="24"/>
        </w:rPr>
        <w:t>Join Our Team of Inspired People Transforming Lives</w:t>
      </w:r>
    </w:p>
    <w:p w14:paraId="5E0B1EC2" w14:textId="05EF1A50" w:rsidR="00354FCE" w:rsidRPr="00964B21" w:rsidRDefault="00C6534D" w:rsidP="00151046">
      <w:pPr>
        <w:pStyle w:val="NoSpacing"/>
        <w:jc w:val="left"/>
        <w:rPr>
          <w:rStyle w:val="Emphasis"/>
          <w:rFonts w:ascii="Lato" w:hAnsi="Lato"/>
          <w:i w:val="0"/>
          <w:iCs w:val="0"/>
          <w:sz w:val="20"/>
        </w:rPr>
      </w:pPr>
      <w:r w:rsidRPr="00230F47">
        <w:rPr>
          <w:rFonts w:ascii="Lato" w:hAnsi="Lato"/>
          <w:sz w:val="20"/>
        </w:rPr>
        <w:t xml:space="preserve">We are more than a great place to </w:t>
      </w:r>
      <w:r w:rsidR="000C7DB9">
        <w:rPr>
          <w:rFonts w:ascii="Lato" w:hAnsi="Lato"/>
          <w:sz w:val="20"/>
        </w:rPr>
        <w:t>work</w:t>
      </w:r>
      <w:r w:rsidR="00230F47">
        <w:rPr>
          <w:rFonts w:ascii="Lato" w:hAnsi="Lato"/>
          <w:sz w:val="20"/>
        </w:rPr>
        <w:t xml:space="preserve"> </w:t>
      </w:r>
      <w:r w:rsidRPr="00230F47">
        <w:rPr>
          <w:rFonts w:ascii="Lato" w:hAnsi="Lato"/>
          <w:sz w:val="20"/>
        </w:rPr>
        <w:t xml:space="preserve">- our work is life changing. We are an inclusive and diverse group of people </w:t>
      </w:r>
      <w:r w:rsidRPr="00354FCE">
        <w:rPr>
          <w:rFonts w:ascii="Lato" w:hAnsi="Lato"/>
          <w:sz w:val="20"/>
        </w:rPr>
        <w:t xml:space="preserve">who, through a </w:t>
      </w:r>
      <w:r w:rsidR="00230F47" w:rsidRPr="00354FCE">
        <w:rPr>
          <w:rFonts w:ascii="Lato" w:hAnsi="Lato"/>
          <w:sz w:val="20"/>
        </w:rPr>
        <w:t>mosaic of backgrounds, thoughts</w:t>
      </w:r>
      <w:r w:rsidRPr="00354FCE">
        <w:rPr>
          <w:rFonts w:ascii="Lato" w:hAnsi="Lato"/>
          <w:sz w:val="20"/>
        </w:rPr>
        <w:t xml:space="preserve"> and experiences are united in purposeful work. We are fueled and guided by our values - values that are represented in the inspired people we work with and the transformational work we do every day.</w:t>
      </w:r>
      <w:r w:rsidR="00964B21">
        <w:rPr>
          <w:rFonts w:ascii="Lato" w:hAnsi="Lato"/>
          <w:sz w:val="20"/>
        </w:rPr>
        <w:t xml:space="preserve"> </w:t>
      </w:r>
      <w:r w:rsidRPr="00354FCE">
        <w:rPr>
          <w:rStyle w:val="Emphasis"/>
          <w:rFonts w:ascii="Lato" w:eastAsia="Calibri" w:hAnsi="Lato" w:cs="Calibri"/>
          <w:i w:val="0"/>
          <w:color w:val="212121"/>
          <w:sz w:val="20"/>
          <w:szCs w:val="23"/>
          <w:shd w:val="clear" w:color="auto" w:fill="FFFFFF"/>
        </w:rPr>
        <w:t xml:space="preserve">We respect and ensure equal opportunity, regardless of race, religion, ethnicity, national origin, age, gender identity, sexual orientation, disability, perceived </w:t>
      </w:r>
      <w:proofErr w:type="gramStart"/>
      <w:r w:rsidRPr="00354FCE">
        <w:rPr>
          <w:rStyle w:val="Emphasis"/>
          <w:rFonts w:ascii="Lato" w:eastAsia="Calibri" w:hAnsi="Lato" w:cs="Calibri"/>
          <w:i w:val="0"/>
          <w:color w:val="212121"/>
          <w:sz w:val="20"/>
          <w:szCs w:val="23"/>
          <w:shd w:val="clear" w:color="auto" w:fill="FFFFFF"/>
        </w:rPr>
        <w:t>disability</w:t>
      </w:r>
      <w:proofErr w:type="gramEnd"/>
      <w:r w:rsidRPr="00354FCE">
        <w:rPr>
          <w:rStyle w:val="Emphasis"/>
          <w:rFonts w:ascii="Lato" w:eastAsia="Calibri" w:hAnsi="Lato" w:cs="Calibri"/>
          <w:i w:val="0"/>
          <w:color w:val="212121"/>
          <w:sz w:val="20"/>
          <w:szCs w:val="23"/>
          <w:shd w:val="clear" w:color="auto" w:fill="FFFFFF"/>
        </w:rPr>
        <w:t xml:space="preserve"> and other legally protected characteristics.</w:t>
      </w:r>
    </w:p>
    <w:p w14:paraId="704ED523" w14:textId="77777777" w:rsidR="00EF5395" w:rsidRPr="00EF5395" w:rsidRDefault="00EF5395" w:rsidP="00151046">
      <w:pPr>
        <w:pStyle w:val="NoSpacing"/>
        <w:jc w:val="left"/>
        <w:rPr>
          <w:rStyle w:val="Emphasis"/>
          <w:rFonts w:ascii="Lato" w:eastAsia="Calibri" w:hAnsi="Lato" w:cs="Calibri"/>
          <w:i w:val="0"/>
          <w:color w:val="212121"/>
          <w:sz w:val="14"/>
          <w:szCs w:val="18"/>
          <w:shd w:val="clear" w:color="auto" w:fill="FFFFFF"/>
        </w:rPr>
      </w:pPr>
    </w:p>
    <w:p w14:paraId="4526D566" w14:textId="77777777" w:rsidR="00964B21" w:rsidRDefault="009F4C35" w:rsidP="00964B21">
      <w:pPr>
        <w:pStyle w:val="NoSpacing"/>
        <w:jc w:val="left"/>
        <w:rPr>
          <w:rFonts w:ascii="Lato" w:hAnsi="Lato"/>
          <w:sz w:val="20"/>
          <w:szCs w:val="20"/>
        </w:rPr>
      </w:pPr>
      <w:r>
        <w:rPr>
          <w:rFonts w:ascii="Lato" w:hAnsi="Lato"/>
          <w:sz w:val="20"/>
          <w:szCs w:val="20"/>
        </w:rPr>
        <w:t>Our organization</w:t>
      </w:r>
      <w:r w:rsidRPr="009F4C35">
        <w:rPr>
          <w:rFonts w:ascii="Lato" w:hAnsi="Lato"/>
          <w:sz w:val="20"/>
          <w:szCs w:val="20"/>
        </w:rPr>
        <w:t xml:space="preserve"> participates in E-Verify and will provide the federal government with your Form I-9 information to confirm that you are authorized to work in the U.S. For more information visit </w:t>
      </w:r>
      <w:hyperlink r:id="rId11" w:history="1">
        <w:r w:rsidR="00EF5395" w:rsidRPr="00434627">
          <w:rPr>
            <w:rStyle w:val="Hyperlink"/>
            <w:rFonts w:ascii="Lato" w:hAnsi="Lato"/>
            <w:sz w:val="20"/>
            <w:szCs w:val="20"/>
          </w:rPr>
          <w:t>https://www.everify.gov/sites/default/files/everify/posters/EVerifyParticipationPoster.pdf</w:t>
        </w:r>
      </w:hyperlink>
      <w:r w:rsidRPr="009F4C35">
        <w:rPr>
          <w:rFonts w:ascii="Lato" w:hAnsi="Lato"/>
          <w:sz w:val="20"/>
          <w:szCs w:val="20"/>
        </w:rPr>
        <w:t xml:space="preserve">. </w:t>
      </w:r>
    </w:p>
    <w:p w14:paraId="67FCCF2B" w14:textId="0BB2FF3B" w:rsidR="004F30BA" w:rsidRPr="003514AF" w:rsidRDefault="00D17A33" w:rsidP="00964B21">
      <w:pPr>
        <w:pStyle w:val="NoSpacing"/>
        <w:jc w:val="center"/>
        <w:rPr>
          <w:rFonts w:ascii="Lato" w:hAnsi="Lato"/>
          <w:b/>
        </w:rPr>
      </w:pPr>
      <w:r>
        <w:rPr>
          <w:rFonts w:ascii="Lato" w:hAnsi="Lato"/>
          <w:b/>
        </w:rPr>
        <w:br/>
      </w:r>
      <w:r w:rsidR="00354FCE" w:rsidRPr="00964B21">
        <w:rPr>
          <w:rFonts w:ascii="Lato" w:hAnsi="Lato"/>
          <w:b/>
        </w:rPr>
        <w:t xml:space="preserve">For immediate consideration, please </w:t>
      </w:r>
      <w:r w:rsidR="00326CE6" w:rsidRPr="00964B21">
        <w:rPr>
          <w:rFonts w:ascii="Lato" w:hAnsi="Lato"/>
          <w:b/>
        </w:rPr>
        <w:t>send a cover letter</w:t>
      </w:r>
      <w:r w:rsidR="003514AF" w:rsidRPr="00964B21">
        <w:rPr>
          <w:rFonts w:ascii="Lato" w:hAnsi="Lato"/>
          <w:b/>
        </w:rPr>
        <w:t>,</w:t>
      </w:r>
      <w:r w:rsidR="00326CE6" w:rsidRPr="00964B21">
        <w:rPr>
          <w:rFonts w:ascii="Lato" w:hAnsi="Lato"/>
          <w:b/>
        </w:rPr>
        <w:t xml:space="preserve"> resume</w:t>
      </w:r>
      <w:r w:rsidR="003514AF" w:rsidRPr="00964B21">
        <w:rPr>
          <w:rFonts w:ascii="Lato" w:hAnsi="Lato"/>
          <w:b/>
        </w:rPr>
        <w:t xml:space="preserve">, and </w:t>
      </w:r>
      <w:r w:rsidR="002500D0" w:rsidRPr="00964B21">
        <w:rPr>
          <w:rFonts w:ascii="Lato" w:hAnsi="Lato"/>
          <w:b/>
        </w:rPr>
        <w:br/>
      </w:r>
      <w:r w:rsidR="003514AF" w:rsidRPr="00964B21">
        <w:rPr>
          <w:rFonts w:ascii="Lato" w:hAnsi="Lato"/>
          <w:b/>
        </w:rPr>
        <w:t>salary requirements</w:t>
      </w:r>
      <w:r w:rsidR="002500D0" w:rsidRPr="00964B21">
        <w:rPr>
          <w:rFonts w:ascii="Lato" w:hAnsi="Lato"/>
          <w:b/>
        </w:rPr>
        <w:t xml:space="preserve"> </w:t>
      </w:r>
      <w:r w:rsidR="00326CE6" w:rsidRPr="00964B21">
        <w:rPr>
          <w:rFonts w:ascii="Lato" w:hAnsi="Lato"/>
          <w:b/>
        </w:rPr>
        <w:t>to</w:t>
      </w:r>
      <w:r w:rsidR="004F2DBA" w:rsidRPr="00964B21">
        <w:rPr>
          <w:rFonts w:ascii="Lato" w:hAnsi="Lato"/>
          <w:b/>
        </w:rPr>
        <w:t xml:space="preserve"> </w:t>
      </w:r>
      <w:r w:rsidR="007C7E8A">
        <w:rPr>
          <w:rFonts w:ascii="Lato" w:hAnsi="Lato"/>
          <w:b/>
        </w:rPr>
        <w:t>Anne Cuba (</w:t>
      </w:r>
      <w:hyperlink r:id="rId12" w:history="1">
        <w:r w:rsidR="007C7E8A" w:rsidRPr="00695B6F">
          <w:rPr>
            <w:rStyle w:val="Hyperlink"/>
            <w:rFonts w:ascii="Lato" w:hAnsi="Lato"/>
            <w:b/>
          </w:rPr>
          <w:t>acuba@cnfl.wish.org</w:t>
        </w:r>
      </w:hyperlink>
      <w:r w:rsidR="007C7E8A">
        <w:rPr>
          <w:rFonts w:ascii="Lato" w:hAnsi="Lato"/>
          <w:b/>
        </w:rPr>
        <w:t>). No phone calls please.</w:t>
      </w:r>
    </w:p>
    <w:sectPr w:rsidR="004F30BA" w:rsidRPr="003514AF" w:rsidSect="00D17A33">
      <w:headerReference w:type="first" r:id="rId13"/>
      <w:pgSz w:w="12240" w:h="15840"/>
      <w:pgMar w:top="720" w:right="1080" w:bottom="630" w:left="108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5619" w14:textId="77777777" w:rsidR="003032F4" w:rsidRDefault="003032F4" w:rsidP="00EC489B">
      <w:r>
        <w:separator/>
      </w:r>
    </w:p>
  </w:endnote>
  <w:endnote w:type="continuationSeparator" w:id="0">
    <w:p w14:paraId="68C736EB" w14:textId="77777777" w:rsidR="003032F4" w:rsidRDefault="003032F4" w:rsidP="00EC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Regular">
    <w:altName w:val="Lato"/>
    <w:panose1 w:val="020F0502020204030203"/>
    <w:charset w:val="00"/>
    <w:family w:val="auto"/>
    <w:pitch w:val="variable"/>
    <w:sig w:usb0="E10002FF" w:usb1="5000ECFF" w:usb2="00000021" w:usb3="00000000" w:csb0="0000019F" w:csb1="00000000"/>
  </w:font>
  <w:font w:name="Droid Serif">
    <w:panose1 w:val="02020600060500020200"/>
    <w:charset w:val="00"/>
    <w:family w:val="roman"/>
    <w:pitch w:val="variable"/>
    <w:sig w:usb0="E00002EF" w:usb1="4000205B" w:usb2="00000028" w:usb3="00000000" w:csb0="0000019F" w:csb1="00000000"/>
  </w:font>
  <w:font w:name="Lato Black">
    <w:panose1 w:val="020F0502020204030203"/>
    <w:charset w:val="00"/>
    <w:family w:val="swiss"/>
    <w:pitch w:val="variable"/>
    <w:sig w:usb0="E10002FF" w:usb1="5000ECFF" w:usb2="00000021" w:usb3="00000000" w:csb0="0000019F" w:csb1="00000000"/>
  </w:font>
  <w:font w:name="Lucida Grande">
    <w:altName w:val="Segoe UI"/>
    <w:charset w:val="00"/>
    <w:family w:val="swiss"/>
    <w:pitch w:val="variable"/>
    <w:sig w:usb0="E1000AEF" w:usb1="5000A1FF" w:usb2="00000000" w:usb3="00000000" w:csb0="000001BF" w:csb1="00000000"/>
  </w:font>
  <w:font w:name="Lato Bold">
    <w:altName w:val="Lato"/>
    <w:panose1 w:val="020F0502020204030203"/>
    <w:charset w:val="00"/>
    <w:family w:val="auto"/>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AB51" w14:textId="77777777" w:rsidR="003032F4" w:rsidRDefault="003032F4" w:rsidP="00EC489B">
      <w:r>
        <w:separator/>
      </w:r>
    </w:p>
  </w:footnote>
  <w:footnote w:type="continuationSeparator" w:id="0">
    <w:p w14:paraId="71A40B67" w14:textId="77777777" w:rsidR="003032F4" w:rsidRDefault="003032F4" w:rsidP="00EC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4541" w14:textId="6ECE111F" w:rsidR="008C7B67" w:rsidRDefault="009A2336">
    <w:pPr>
      <w:pStyle w:val="Header"/>
    </w:pPr>
    <w:r>
      <w:rPr>
        <w:noProof/>
      </w:rPr>
      <w:drawing>
        <wp:inline distT="0" distB="0" distL="0" distR="0" wp14:anchorId="7273D7DB" wp14:editId="67486EB0">
          <wp:extent cx="2095500" cy="670177"/>
          <wp:effectExtent l="0" t="0" r="0" b="0"/>
          <wp:docPr id="671188000" name="Picture 6711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MAW_CentralAndNorthernFlorida_CMYK-C_76535 [Converted]-01.png"/>
                  <pic:cNvPicPr/>
                </pic:nvPicPr>
                <pic:blipFill>
                  <a:blip r:embed="rId1"/>
                  <a:stretch>
                    <a:fillRect/>
                  </a:stretch>
                </pic:blipFill>
                <pic:spPr>
                  <a:xfrm>
                    <a:off x="0" y="0"/>
                    <a:ext cx="2115653" cy="676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012"/>
    <w:multiLevelType w:val="hybridMultilevel"/>
    <w:tmpl w:val="AE3C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entury Gothic"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entury Gothic"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entury Gothic"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00773"/>
    <w:multiLevelType w:val="hybridMultilevel"/>
    <w:tmpl w:val="3EBC1130"/>
    <w:lvl w:ilvl="0" w:tplc="DD68825C">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600A8"/>
    <w:multiLevelType w:val="hybridMultilevel"/>
    <w:tmpl w:val="912A7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2853A8"/>
    <w:multiLevelType w:val="multilevel"/>
    <w:tmpl w:val="3A70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F5592"/>
    <w:multiLevelType w:val="hybridMultilevel"/>
    <w:tmpl w:val="E21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27F9C"/>
    <w:multiLevelType w:val="multilevel"/>
    <w:tmpl w:val="9026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E4DAE"/>
    <w:multiLevelType w:val="hybridMultilevel"/>
    <w:tmpl w:val="948E7BA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DA7897"/>
    <w:multiLevelType w:val="hybridMultilevel"/>
    <w:tmpl w:val="08D05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337408"/>
    <w:multiLevelType w:val="hybridMultilevel"/>
    <w:tmpl w:val="574423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2A332C"/>
    <w:multiLevelType w:val="multilevel"/>
    <w:tmpl w:val="A43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A4237"/>
    <w:multiLevelType w:val="hybridMultilevel"/>
    <w:tmpl w:val="FF78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F4187"/>
    <w:multiLevelType w:val="hybridMultilevel"/>
    <w:tmpl w:val="16F629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A76E1"/>
    <w:multiLevelType w:val="hybridMultilevel"/>
    <w:tmpl w:val="262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14749"/>
    <w:multiLevelType w:val="hybridMultilevel"/>
    <w:tmpl w:val="DBA6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12322"/>
    <w:multiLevelType w:val="singleLevel"/>
    <w:tmpl w:val="9C4CAB3C"/>
    <w:lvl w:ilvl="0">
      <w:start w:val="1"/>
      <w:numFmt w:val="bullet"/>
      <w:lvlText w:val=""/>
      <w:lvlJc w:val="left"/>
      <w:pPr>
        <w:tabs>
          <w:tab w:val="num" w:pos="360"/>
        </w:tabs>
        <w:ind w:left="216" w:hanging="216"/>
      </w:pPr>
      <w:rPr>
        <w:rFonts w:ascii="Symbol" w:hAnsi="Symbol" w:hint="default"/>
      </w:rPr>
    </w:lvl>
  </w:abstractNum>
  <w:abstractNum w:abstractNumId="15" w15:restartNumberingAfterBreak="0">
    <w:nsid w:val="672C55AD"/>
    <w:multiLevelType w:val="hybridMultilevel"/>
    <w:tmpl w:val="1526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32F7B"/>
    <w:multiLevelType w:val="hybridMultilevel"/>
    <w:tmpl w:val="616027C0"/>
    <w:lvl w:ilvl="0" w:tplc="ABD6C38C">
      <w:numFmt w:val="bullet"/>
      <w:lvlText w:val="-"/>
      <w:lvlJc w:val="left"/>
      <w:pPr>
        <w:ind w:left="720" w:hanging="360"/>
      </w:pPr>
      <w:rPr>
        <w:rFonts w:ascii="Lato" w:eastAsia="Times New Roman"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05F6F"/>
    <w:multiLevelType w:val="hybridMultilevel"/>
    <w:tmpl w:val="F47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B4794"/>
    <w:multiLevelType w:val="hybridMultilevel"/>
    <w:tmpl w:val="61EC2C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8638B"/>
    <w:multiLevelType w:val="hybridMultilevel"/>
    <w:tmpl w:val="B5180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14B36"/>
    <w:multiLevelType w:val="hybridMultilevel"/>
    <w:tmpl w:val="3512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90B05"/>
    <w:multiLevelType w:val="hybridMultilevel"/>
    <w:tmpl w:val="FFAAD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E8129D"/>
    <w:multiLevelType w:val="hybridMultilevel"/>
    <w:tmpl w:val="A8E27DAC"/>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1104FC"/>
    <w:multiLevelType w:val="hybridMultilevel"/>
    <w:tmpl w:val="E8FCCB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65461754">
    <w:abstractNumId w:val="18"/>
  </w:num>
  <w:num w:numId="2" w16cid:durableId="1657104308">
    <w:abstractNumId w:val="12"/>
  </w:num>
  <w:num w:numId="3" w16cid:durableId="1719547973">
    <w:abstractNumId w:val="19"/>
  </w:num>
  <w:num w:numId="4" w16cid:durableId="1274627773">
    <w:abstractNumId w:val="15"/>
  </w:num>
  <w:num w:numId="5" w16cid:durableId="913785900">
    <w:abstractNumId w:val="16"/>
  </w:num>
  <w:num w:numId="6" w16cid:durableId="412822826">
    <w:abstractNumId w:val="6"/>
  </w:num>
  <w:num w:numId="7" w16cid:durableId="1465385123">
    <w:abstractNumId w:val="11"/>
  </w:num>
  <w:num w:numId="8" w16cid:durableId="874930922">
    <w:abstractNumId w:val="21"/>
  </w:num>
  <w:num w:numId="9" w16cid:durableId="1459227336">
    <w:abstractNumId w:val="4"/>
  </w:num>
  <w:num w:numId="10" w16cid:durableId="810712056">
    <w:abstractNumId w:val="17"/>
  </w:num>
  <w:num w:numId="11" w16cid:durableId="1152522609">
    <w:abstractNumId w:val="13"/>
  </w:num>
  <w:num w:numId="12" w16cid:durableId="1146626312">
    <w:abstractNumId w:val="0"/>
  </w:num>
  <w:num w:numId="13" w16cid:durableId="1151558119">
    <w:abstractNumId w:val="7"/>
  </w:num>
  <w:num w:numId="14" w16cid:durableId="1180700431">
    <w:abstractNumId w:val="5"/>
  </w:num>
  <w:num w:numId="15" w16cid:durableId="878276807">
    <w:abstractNumId w:val="3"/>
  </w:num>
  <w:num w:numId="16" w16cid:durableId="20205401">
    <w:abstractNumId w:val="10"/>
  </w:num>
  <w:num w:numId="17" w16cid:durableId="1542325592">
    <w:abstractNumId w:val="20"/>
  </w:num>
  <w:num w:numId="18" w16cid:durableId="2052071929">
    <w:abstractNumId w:val="19"/>
  </w:num>
  <w:num w:numId="19" w16cid:durableId="1415399665">
    <w:abstractNumId w:val="8"/>
  </w:num>
  <w:num w:numId="20" w16cid:durableId="1596211168">
    <w:abstractNumId w:val="1"/>
  </w:num>
  <w:num w:numId="21" w16cid:durableId="1033191962">
    <w:abstractNumId w:val="22"/>
  </w:num>
  <w:num w:numId="22" w16cid:durableId="331760702">
    <w:abstractNumId w:val="2"/>
  </w:num>
  <w:num w:numId="23" w16cid:durableId="2012246768">
    <w:abstractNumId w:val="14"/>
  </w:num>
  <w:num w:numId="24" w16cid:durableId="611211773">
    <w:abstractNumId w:val="23"/>
  </w:num>
  <w:num w:numId="25" w16cid:durableId="1767145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0B"/>
    <w:rsid w:val="000045DD"/>
    <w:rsid w:val="00006E06"/>
    <w:rsid w:val="00011570"/>
    <w:rsid w:val="0001605F"/>
    <w:rsid w:val="000219EA"/>
    <w:rsid w:val="000307A0"/>
    <w:rsid w:val="000335E7"/>
    <w:rsid w:val="00041539"/>
    <w:rsid w:val="00050847"/>
    <w:rsid w:val="000509FF"/>
    <w:rsid w:val="00056061"/>
    <w:rsid w:val="00057C55"/>
    <w:rsid w:val="0007566F"/>
    <w:rsid w:val="00092BFE"/>
    <w:rsid w:val="000B350B"/>
    <w:rsid w:val="000C6D32"/>
    <w:rsid w:val="000C75AD"/>
    <w:rsid w:val="000C7721"/>
    <w:rsid w:val="000C7DB9"/>
    <w:rsid w:val="000D7DC4"/>
    <w:rsid w:val="000E2173"/>
    <w:rsid w:val="000E3E92"/>
    <w:rsid w:val="000E40D1"/>
    <w:rsid w:val="000F27C5"/>
    <w:rsid w:val="001165B1"/>
    <w:rsid w:val="001363AC"/>
    <w:rsid w:val="00142B17"/>
    <w:rsid w:val="0014567D"/>
    <w:rsid w:val="00150284"/>
    <w:rsid w:val="00151046"/>
    <w:rsid w:val="00157666"/>
    <w:rsid w:val="001634DD"/>
    <w:rsid w:val="00163767"/>
    <w:rsid w:val="00170EEA"/>
    <w:rsid w:val="00174A38"/>
    <w:rsid w:val="00176A34"/>
    <w:rsid w:val="00197A4F"/>
    <w:rsid w:val="001B187C"/>
    <w:rsid w:val="001B3D59"/>
    <w:rsid w:val="001B3DA7"/>
    <w:rsid w:val="001C1880"/>
    <w:rsid w:val="001D2E88"/>
    <w:rsid w:val="001E0307"/>
    <w:rsid w:val="001E6159"/>
    <w:rsid w:val="001F4E82"/>
    <w:rsid w:val="00221970"/>
    <w:rsid w:val="00221BE7"/>
    <w:rsid w:val="00230F47"/>
    <w:rsid w:val="00235E75"/>
    <w:rsid w:val="00236884"/>
    <w:rsid w:val="00246502"/>
    <w:rsid w:val="002500D0"/>
    <w:rsid w:val="00250ACE"/>
    <w:rsid w:val="002540F3"/>
    <w:rsid w:val="0026439A"/>
    <w:rsid w:val="00265BDA"/>
    <w:rsid w:val="002771CE"/>
    <w:rsid w:val="002C0D8C"/>
    <w:rsid w:val="002D04CD"/>
    <w:rsid w:val="002D2D6A"/>
    <w:rsid w:val="002D6959"/>
    <w:rsid w:val="002E1351"/>
    <w:rsid w:val="002F48E5"/>
    <w:rsid w:val="002F5F32"/>
    <w:rsid w:val="003032F4"/>
    <w:rsid w:val="00305594"/>
    <w:rsid w:val="00323091"/>
    <w:rsid w:val="00324BF8"/>
    <w:rsid w:val="00326CE6"/>
    <w:rsid w:val="003325C6"/>
    <w:rsid w:val="003348E7"/>
    <w:rsid w:val="00334DCC"/>
    <w:rsid w:val="003354D3"/>
    <w:rsid w:val="00340278"/>
    <w:rsid w:val="00340BFB"/>
    <w:rsid w:val="00350F0B"/>
    <w:rsid w:val="003514AF"/>
    <w:rsid w:val="00354FCE"/>
    <w:rsid w:val="003560B6"/>
    <w:rsid w:val="00357101"/>
    <w:rsid w:val="00362DDA"/>
    <w:rsid w:val="003641A8"/>
    <w:rsid w:val="003C1240"/>
    <w:rsid w:val="003D3568"/>
    <w:rsid w:val="003F1472"/>
    <w:rsid w:val="003F14D1"/>
    <w:rsid w:val="003F1644"/>
    <w:rsid w:val="003F6A2F"/>
    <w:rsid w:val="004334E7"/>
    <w:rsid w:val="00440CBA"/>
    <w:rsid w:val="00466BC4"/>
    <w:rsid w:val="004808BB"/>
    <w:rsid w:val="004B41EC"/>
    <w:rsid w:val="004F2DBA"/>
    <w:rsid w:val="004F30BA"/>
    <w:rsid w:val="004F7FB8"/>
    <w:rsid w:val="00505967"/>
    <w:rsid w:val="00511CAD"/>
    <w:rsid w:val="00517AB2"/>
    <w:rsid w:val="005345B3"/>
    <w:rsid w:val="005351F2"/>
    <w:rsid w:val="00556A8E"/>
    <w:rsid w:val="0058147B"/>
    <w:rsid w:val="0058173F"/>
    <w:rsid w:val="005A1544"/>
    <w:rsid w:val="005A1D1F"/>
    <w:rsid w:val="005D3B0B"/>
    <w:rsid w:val="005F2FE5"/>
    <w:rsid w:val="006148E3"/>
    <w:rsid w:val="006400D2"/>
    <w:rsid w:val="00651BE3"/>
    <w:rsid w:val="00677E38"/>
    <w:rsid w:val="00681C0F"/>
    <w:rsid w:val="00687378"/>
    <w:rsid w:val="0068789E"/>
    <w:rsid w:val="006966BF"/>
    <w:rsid w:val="006A62E4"/>
    <w:rsid w:val="006B1F95"/>
    <w:rsid w:val="006B55DA"/>
    <w:rsid w:val="006C4658"/>
    <w:rsid w:val="006F23F6"/>
    <w:rsid w:val="006F56E6"/>
    <w:rsid w:val="006F7CF2"/>
    <w:rsid w:val="00705804"/>
    <w:rsid w:val="007225CC"/>
    <w:rsid w:val="00731426"/>
    <w:rsid w:val="007341E6"/>
    <w:rsid w:val="007443BF"/>
    <w:rsid w:val="00744656"/>
    <w:rsid w:val="007461BD"/>
    <w:rsid w:val="00753AD1"/>
    <w:rsid w:val="00790823"/>
    <w:rsid w:val="0079176B"/>
    <w:rsid w:val="00791EF7"/>
    <w:rsid w:val="00792924"/>
    <w:rsid w:val="00794430"/>
    <w:rsid w:val="007979D8"/>
    <w:rsid w:val="007C2E3E"/>
    <w:rsid w:val="007C7E8A"/>
    <w:rsid w:val="007E120C"/>
    <w:rsid w:val="007F25A2"/>
    <w:rsid w:val="007F5ACE"/>
    <w:rsid w:val="007F6524"/>
    <w:rsid w:val="008204CF"/>
    <w:rsid w:val="00832969"/>
    <w:rsid w:val="00840F24"/>
    <w:rsid w:val="0085248E"/>
    <w:rsid w:val="00867272"/>
    <w:rsid w:val="00871AFD"/>
    <w:rsid w:val="00877A45"/>
    <w:rsid w:val="00880597"/>
    <w:rsid w:val="008838CF"/>
    <w:rsid w:val="00884964"/>
    <w:rsid w:val="008870CC"/>
    <w:rsid w:val="008A1F96"/>
    <w:rsid w:val="008C7B67"/>
    <w:rsid w:val="008D6742"/>
    <w:rsid w:val="008E0495"/>
    <w:rsid w:val="008F1A87"/>
    <w:rsid w:val="0091416A"/>
    <w:rsid w:val="00935387"/>
    <w:rsid w:val="00951215"/>
    <w:rsid w:val="0095538C"/>
    <w:rsid w:val="0096370F"/>
    <w:rsid w:val="00963A97"/>
    <w:rsid w:val="00964B21"/>
    <w:rsid w:val="00982DEF"/>
    <w:rsid w:val="009938A6"/>
    <w:rsid w:val="009A1DC2"/>
    <w:rsid w:val="009A2336"/>
    <w:rsid w:val="009A34FB"/>
    <w:rsid w:val="009B5767"/>
    <w:rsid w:val="009C7662"/>
    <w:rsid w:val="009E6CE9"/>
    <w:rsid w:val="009F4C35"/>
    <w:rsid w:val="00A163F0"/>
    <w:rsid w:val="00A2501E"/>
    <w:rsid w:val="00A679F0"/>
    <w:rsid w:val="00A84787"/>
    <w:rsid w:val="00A90938"/>
    <w:rsid w:val="00AA1B76"/>
    <w:rsid w:val="00AC6336"/>
    <w:rsid w:val="00AD370E"/>
    <w:rsid w:val="00AD60C5"/>
    <w:rsid w:val="00AD721B"/>
    <w:rsid w:val="00AF3A04"/>
    <w:rsid w:val="00B11801"/>
    <w:rsid w:val="00B14676"/>
    <w:rsid w:val="00B21467"/>
    <w:rsid w:val="00B564A0"/>
    <w:rsid w:val="00B655CC"/>
    <w:rsid w:val="00B71D11"/>
    <w:rsid w:val="00B73E81"/>
    <w:rsid w:val="00B823FA"/>
    <w:rsid w:val="00BA5C0A"/>
    <w:rsid w:val="00BB2164"/>
    <w:rsid w:val="00BB7F81"/>
    <w:rsid w:val="00BD4FF3"/>
    <w:rsid w:val="00BF1B54"/>
    <w:rsid w:val="00BF6057"/>
    <w:rsid w:val="00BF69D5"/>
    <w:rsid w:val="00C34CAC"/>
    <w:rsid w:val="00C352E8"/>
    <w:rsid w:val="00C36DB3"/>
    <w:rsid w:val="00C42A11"/>
    <w:rsid w:val="00C6534D"/>
    <w:rsid w:val="00C7081C"/>
    <w:rsid w:val="00C71A19"/>
    <w:rsid w:val="00C85263"/>
    <w:rsid w:val="00C91041"/>
    <w:rsid w:val="00C96C91"/>
    <w:rsid w:val="00CA003A"/>
    <w:rsid w:val="00CB50DD"/>
    <w:rsid w:val="00CD285D"/>
    <w:rsid w:val="00CE56DF"/>
    <w:rsid w:val="00CE6C6A"/>
    <w:rsid w:val="00CF2D04"/>
    <w:rsid w:val="00D007B3"/>
    <w:rsid w:val="00D0687E"/>
    <w:rsid w:val="00D1279D"/>
    <w:rsid w:val="00D17A33"/>
    <w:rsid w:val="00D32A10"/>
    <w:rsid w:val="00D4427C"/>
    <w:rsid w:val="00D56F5C"/>
    <w:rsid w:val="00D60EFE"/>
    <w:rsid w:val="00DA6E0E"/>
    <w:rsid w:val="00DB4CFB"/>
    <w:rsid w:val="00DC2DE7"/>
    <w:rsid w:val="00DE2421"/>
    <w:rsid w:val="00DE3694"/>
    <w:rsid w:val="00DF478E"/>
    <w:rsid w:val="00DF6F2F"/>
    <w:rsid w:val="00E1181A"/>
    <w:rsid w:val="00E121D9"/>
    <w:rsid w:val="00E14AD4"/>
    <w:rsid w:val="00E23772"/>
    <w:rsid w:val="00E243B9"/>
    <w:rsid w:val="00E37F38"/>
    <w:rsid w:val="00E440DF"/>
    <w:rsid w:val="00E45703"/>
    <w:rsid w:val="00E555EF"/>
    <w:rsid w:val="00E615D9"/>
    <w:rsid w:val="00E64A4D"/>
    <w:rsid w:val="00EA5619"/>
    <w:rsid w:val="00EB2551"/>
    <w:rsid w:val="00EC489B"/>
    <w:rsid w:val="00EE0ADC"/>
    <w:rsid w:val="00EE7544"/>
    <w:rsid w:val="00EF5395"/>
    <w:rsid w:val="00F0131B"/>
    <w:rsid w:val="00F06294"/>
    <w:rsid w:val="00F22BE4"/>
    <w:rsid w:val="00F37303"/>
    <w:rsid w:val="00F534B9"/>
    <w:rsid w:val="00F5591D"/>
    <w:rsid w:val="00FA6824"/>
    <w:rsid w:val="00FD1D6A"/>
    <w:rsid w:val="00FF2234"/>
    <w:rsid w:val="00FF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F5F82"/>
  <w14:defaultImageDpi w14:val="300"/>
  <w15:docId w15:val="{914F80AC-746F-49D7-9CA7-8506346F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489B"/>
    <w:pPr>
      <w:shd w:val="clear" w:color="auto" w:fill="FFFFFF"/>
      <w:spacing w:after="225"/>
      <w:jc w:val="both"/>
    </w:pPr>
    <w:rPr>
      <w:rFonts w:ascii="Lato Regular" w:hAnsi="Lato Regular" w:cs="Times New Roman"/>
      <w:color w:val="000000"/>
      <w:sz w:val="22"/>
      <w:szCs w:val="22"/>
    </w:rPr>
  </w:style>
  <w:style w:type="paragraph" w:styleId="Heading1">
    <w:name w:val="heading 1"/>
    <w:basedOn w:val="Normal"/>
    <w:next w:val="Normal"/>
    <w:link w:val="Heading1Char"/>
    <w:uiPriority w:val="9"/>
    <w:qFormat/>
    <w:rsid w:val="00EC489B"/>
    <w:pPr>
      <w:outlineLvl w:val="0"/>
    </w:pPr>
    <w:rPr>
      <w:rFonts w:ascii="Droid Serif" w:hAnsi="Droid Serif"/>
      <w:color w:val="005092"/>
      <w:sz w:val="48"/>
      <w:szCs w:val="48"/>
    </w:rPr>
  </w:style>
  <w:style w:type="paragraph" w:styleId="Heading2">
    <w:name w:val="heading 2"/>
    <w:basedOn w:val="Normal"/>
    <w:next w:val="Normal"/>
    <w:link w:val="Heading2Char"/>
    <w:uiPriority w:val="9"/>
    <w:unhideWhenUsed/>
    <w:qFormat/>
    <w:rsid w:val="00EC489B"/>
    <w:pPr>
      <w:outlineLvl w:val="1"/>
    </w:pPr>
    <w:rPr>
      <w:rFonts w:ascii="Lato Black" w:hAnsi="Lato Black"/>
      <w:color w:val="00ADA7"/>
      <w:sz w:val="28"/>
      <w:szCs w:val="28"/>
    </w:rPr>
  </w:style>
  <w:style w:type="paragraph" w:styleId="Heading3">
    <w:name w:val="heading 3"/>
    <w:basedOn w:val="Normal"/>
    <w:next w:val="Normal"/>
    <w:link w:val="Heading3Char"/>
    <w:uiPriority w:val="9"/>
    <w:semiHidden/>
    <w:unhideWhenUsed/>
    <w:qFormat/>
    <w:rsid w:val="002F5F32"/>
    <w:pPr>
      <w:keepNext/>
      <w:keepLines/>
      <w:spacing w:before="40" w:after="0"/>
      <w:outlineLvl w:val="2"/>
    </w:pPr>
    <w:rPr>
      <w:rFonts w:asciiTheme="majorHAnsi" w:eastAsiaTheme="majorEastAsia" w:hAnsiTheme="majorHAnsi" w:cstheme="majorBidi"/>
      <w:color w:val="002A5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9B"/>
    <w:rPr>
      <w:rFonts w:ascii="Droid Serif" w:hAnsi="Droid Serif" w:cs="Times New Roman"/>
      <w:color w:val="005092"/>
      <w:sz w:val="48"/>
      <w:szCs w:val="48"/>
      <w:shd w:val="clear" w:color="auto" w:fill="FFFFFF"/>
    </w:rPr>
  </w:style>
  <w:style w:type="paragraph" w:styleId="TOCHeading">
    <w:name w:val="TOC Heading"/>
    <w:basedOn w:val="Heading1"/>
    <w:next w:val="Normal"/>
    <w:uiPriority w:val="39"/>
    <w:unhideWhenUsed/>
    <w:qFormat/>
    <w:rsid w:val="00EA5619"/>
    <w:pPr>
      <w:widowControl w:val="0"/>
      <w:pBdr>
        <w:top w:val="single" w:sz="24" w:space="3" w:color="BBBCBC" w:themeColor="background2"/>
      </w:pBdr>
      <w:autoSpaceDE w:val="0"/>
      <w:autoSpaceDN w:val="0"/>
      <w:adjustRightInd w:val="0"/>
      <w:spacing w:after="480"/>
      <w:outlineLvl w:val="9"/>
    </w:pPr>
    <w:rPr>
      <w:color w:val="BBBCBC" w:themeColor="background2"/>
      <w:sz w:val="36"/>
      <w:szCs w:val="36"/>
    </w:rPr>
  </w:style>
  <w:style w:type="paragraph" w:styleId="BalloonText">
    <w:name w:val="Balloon Text"/>
    <w:basedOn w:val="Normal"/>
    <w:link w:val="BalloonTextChar"/>
    <w:uiPriority w:val="99"/>
    <w:semiHidden/>
    <w:unhideWhenUsed/>
    <w:rsid w:val="00AC6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336"/>
    <w:rPr>
      <w:rFonts w:ascii="Lucida Grande" w:hAnsi="Lucida Grande" w:cs="Lucida Grande"/>
      <w:sz w:val="18"/>
      <w:szCs w:val="18"/>
    </w:rPr>
  </w:style>
  <w:style w:type="paragraph" w:styleId="Header">
    <w:name w:val="header"/>
    <w:basedOn w:val="Normal"/>
    <w:link w:val="HeaderChar"/>
    <w:uiPriority w:val="99"/>
    <w:unhideWhenUsed/>
    <w:rsid w:val="00AC6336"/>
    <w:pPr>
      <w:tabs>
        <w:tab w:val="center" w:pos="4320"/>
        <w:tab w:val="right" w:pos="8640"/>
      </w:tabs>
    </w:pPr>
  </w:style>
  <w:style w:type="character" w:customStyle="1" w:styleId="HeaderChar">
    <w:name w:val="Header Char"/>
    <w:basedOn w:val="DefaultParagraphFont"/>
    <w:link w:val="Header"/>
    <w:uiPriority w:val="99"/>
    <w:rsid w:val="00AC6336"/>
  </w:style>
  <w:style w:type="paragraph" w:styleId="Footer">
    <w:name w:val="footer"/>
    <w:link w:val="FooterChar"/>
    <w:uiPriority w:val="99"/>
    <w:unhideWhenUsed/>
    <w:rsid w:val="00AF3A04"/>
    <w:pPr>
      <w:tabs>
        <w:tab w:val="left" w:pos="180"/>
        <w:tab w:val="left" w:pos="360"/>
        <w:tab w:val="left" w:pos="1440"/>
      </w:tabs>
      <w:spacing w:line="240" w:lineRule="exact"/>
      <w:jc w:val="right"/>
    </w:pPr>
    <w:rPr>
      <w:rFonts w:ascii="Lato Regular" w:hAnsi="Lato Regular" w:cs="Times New Roman"/>
      <w:color w:val="005092"/>
      <w:sz w:val="16"/>
      <w:szCs w:val="22"/>
    </w:rPr>
  </w:style>
  <w:style w:type="character" w:customStyle="1" w:styleId="FooterChar">
    <w:name w:val="Footer Char"/>
    <w:basedOn w:val="DefaultParagraphFont"/>
    <w:link w:val="Footer"/>
    <w:uiPriority w:val="99"/>
    <w:rsid w:val="00AF3A04"/>
    <w:rPr>
      <w:rFonts w:ascii="Lato Regular" w:hAnsi="Lato Regular" w:cs="Times New Roman"/>
      <w:color w:val="005092"/>
      <w:sz w:val="16"/>
      <w:szCs w:val="22"/>
    </w:rPr>
  </w:style>
  <w:style w:type="paragraph" w:customStyle="1" w:styleId="Address">
    <w:name w:val="Address"/>
    <w:uiPriority w:val="99"/>
    <w:rsid w:val="00D007B3"/>
    <w:pPr>
      <w:spacing w:line="240" w:lineRule="exact"/>
    </w:pPr>
    <w:rPr>
      <w:rFonts w:ascii="Lato Regular" w:hAnsi="Lato Regular" w:cs="Times New Roman"/>
      <w:color w:val="005092"/>
      <w:sz w:val="16"/>
      <w:szCs w:val="22"/>
    </w:rPr>
  </w:style>
  <w:style w:type="paragraph" w:customStyle="1" w:styleId="PhoneNumbers">
    <w:name w:val="Phone Numbers"/>
    <w:basedOn w:val="Footer"/>
    <w:uiPriority w:val="99"/>
    <w:rsid w:val="00D007B3"/>
    <w:pPr>
      <w:shd w:val="clear" w:color="auto" w:fill="FFFFFF"/>
      <w:jc w:val="left"/>
    </w:pPr>
  </w:style>
  <w:style w:type="character" w:customStyle="1" w:styleId="PhoneNumberIndicator">
    <w:name w:val="Phone Number Indicator"/>
    <w:uiPriority w:val="99"/>
    <w:rsid w:val="00B823FA"/>
    <w:rPr>
      <w:rFonts w:ascii="Lato Bold" w:hAnsi="Lato Bold"/>
      <w:sz w:val="16"/>
    </w:rPr>
  </w:style>
  <w:style w:type="paragraph" w:styleId="NormalWeb">
    <w:name w:val="Normal (Web)"/>
    <w:basedOn w:val="Normal"/>
    <w:uiPriority w:val="99"/>
    <w:unhideWhenUsed/>
    <w:rsid w:val="00EC489B"/>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EC489B"/>
    <w:rPr>
      <w:rFonts w:ascii="Lato Black" w:hAnsi="Lato Black" w:cs="Times New Roman"/>
      <w:color w:val="00ADA7"/>
      <w:sz w:val="28"/>
      <w:szCs w:val="28"/>
      <w:shd w:val="clear" w:color="auto" w:fill="FFFFFF"/>
    </w:rPr>
  </w:style>
  <w:style w:type="table" w:styleId="TableGrid">
    <w:name w:val="Table Grid"/>
    <w:basedOn w:val="TableNormal"/>
    <w:uiPriority w:val="59"/>
    <w:rsid w:val="004B4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534D"/>
    <w:rPr>
      <w:b/>
      <w:bCs/>
    </w:rPr>
  </w:style>
  <w:style w:type="paragraph" w:styleId="ListParagraph">
    <w:name w:val="List Paragraph"/>
    <w:basedOn w:val="Normal"/>
    <w:uiPriority w:val="34"/>
    <w:qFormat/>
    <w:rsid w:val="00C6534D"/>
    <w:pPr>
      <w:shd w:val="clear" w:color="auto" w:fill="auto"/>
      <w:spacing w:after="160" w:line="259" w:lineRule="auto"/>
      <w:ind w:left="720"/>
      <w:contextualSpacing/>
      <w:jc w:val="left"/>
    </w:pPr>
    <w:rPr>
      <w:rFonts w:asciiTheme="minorHAnsi" w:eastAsiaTheme="minorHAnsi" w:hAnsiTheme="minorHAnsi" w:cstheme="minorBidi"/>
      <w:color w:val="auto"/>
    </w:rPr>
  </w:style>
  <w:style w:type="character" w:styleId="Emphasis">
    <w:name w:val="Emphasis"/>
    <w:basedOn w:val="DefaultParagraphFont"/>
    <w:uiPriority w:val="20"/>
    <w:qFormat/>
    <w:rsid w:val="00C6534D"/>
    <w:rPr>
      <w:i/>
      <w:iCs/>
    </w:rPr>
  </w:style>
  <w:style w:type="character" w:styleId="Hyperlink">
    <w:name w:val="Hyperlink"/>
    <w:basedOn w:val="DefaultParagraphFont"/>
    <w:uiPriority w:val="99"/>
    <w:unhideWhenUsed/>
    <w:rsid w:val="00C6534D"/>
    <w:rPr>
      <w:color w:val="0057B8" w:themeColor="hyperlink"/>
      <w:u w:val="single"/>
    </w:rPr>
  </w:style>
  <w:style w:type="paragraph" w:styleId="NoSpacing">
    <w:name w:val="No Spacing"/>
    <w:uiPriority w:val="1"/>
    <w:qFormat/>
    <w:rsid w:val="00A90938"/>
    <w:pPr>
      <w:shd w:val="clear" w:color="auto" w:fill="FFFFFF"/>
      <w:jc w:val="both"/>
    </w:pPr>
    <w:rPr>
      <w:rFonts w:ascii="Lato Regular" w:hAnsi="Lato Regular" w:cs="Times New Roman"/>
      <w:color w:val="000000"/>
      <w:sz w:val="22"/>
      <w:szCs w:val="22"/>
    </w:rPr>
  </w:style>
  <w:style w:type="paragraph" w:styleId="Title">
    <w:name w:val="Title"/>
    <w:basedOn w:val="Normal"/>
    <w:next w:val="Normal"/>
    <w:link w:val="TitleChar"/>
    <w:uiPriority w:val="10"/>
    <w:qFormat/>
    <w:rsid w:val="000E3E92"/>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3E92"/>
    <w:rPr>
      <w:rFonts w:asciiTheme="majorHAnsi" w:eastAsiaTheme="majorEastAsia" w:hAnsiTheme="majorHAnsi" w:cstheme="majorBidi"/>
      <w:spacing w:val="-10"/>
      <w:kern w:val="28"/>
      <w:sz w:val="56"/>
      <w:szCs w:val="56"/>
      <w:shd w:val="clear" w:color="auto" w:fill="FFFFFF"/>
    </w:rPr>
  </w:style>
  <w:style w:type="character" w:styleId="FollowedHyperlink">
    <w:name w:val="FollowedHyperlink"/>
    <w:basedOn w:val="DefaultParagraphFont"/>
    <w:uiPriority w:val="99"/>
    <w:semiHidden/>
    <w:unhideWhenUsed/>
    <w:rsid w:val="00F5591D"/>
    <w:rPr>
      <w:color w:val="FF585D" w:themeColor="followedHyperlink"/>
      <w:u w:val="single"/>
    </w:rPr>
  </w:style>
  <w:style w:type="character" w:styleId="UnresolvedMention">
    <w:name w:val="Unresolved Mention"/>
    <w:basedOn w:val="DefaultParagraphFont"/>
    <w:uiPriority w:val="99"/>
    <w:rsid w:val="00CD285D"/>
    <w:rPr>
      <w:color w:val="605E5C"/>
      <w:shd w:val="clear" w:color="auto" w:fill="E1DFDD"/>
    </w:rPr>
  </w:style>
  <w:style w:type="paragraph" w:styleId="Subtitle">
    <w:name w:val="Subtitle"/>
    <w:basedOn w:val="Normal"/>
    <w:link w:val="SubtitleChar"/>
    <w:qFormat/>
    <w:rsid w:val="00681C0F"/>
    <w:pPr>
      <w:shd w:val="clear" w:color="auto" w:fill="auto"/>
      <w:spacing w:after="0"/>
      <w:jc w:val="center"/>
    </w:pPr>
    <w:rPr>
      <w:rFonts w:ascii="Times New Roman" w:eastAsia="Times New Roman" w:hAnsi="Times New Roman"/>
      <w:color w:val="auto"/>
      <w:sz w:val="24"/>
      <w:szCs w:val="20"/>
    </w:rPr>
  </w:style>
  <w:style w:type="character" w:customStyle="1" w:styleId="SubtitleChar">
    <w:name w:val="Subtitle Char"/>
    <w:basedOn w:val="DefaultParagraphFont"/>
    <w:link w:val="Subtitle"/>
    <w:rsid w:val="00681C0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2F5F32"/>
    <w:rPr>
      <w:rFonts w:asciiTheme="majorHAnsi" w:eastAsiaTheme="majorEastAsia" w:hAnsiTheme="majorHAnsi" w:cstheme="majorBidi"/>
      <w:color w:val="002A5B" w:themeColor="accent1" w:themeShade="7F"/>
      <w:shd w:val="clear" w:color="auto" w:fill="FFFFFF"/>
    </w:rPr>
  </w:style>
  <w:style w:type="paragraph" w:styleId="ListBullet">
    <w:name w:val="List Bullet"/>
    <w:basedOn w:val="Normal"/>
    <w:autoRedefine/>
    <w:unhideWhenUsed/>
    <w:rsid w:val="002F5F32"/>
    <w:pPr>
      <w:numPr>
        <w:numId w:val="20"/>
      </w:numPr>
      <w:shd w:val="clear" w:color="auto" w:fill="auto"/>
      <w:snapToGrid w:val="0"/>
      <w:spacing w:after="0"/>
      <w:jc w:val="left"/>
    </w:pPr>
    <w:rPr>
      <w:rFonts w:ascii="Lato" w:eastAsia="Times New Roman" w:hAnsi="Lato" w:cs="Arial"/>
      <w:color w:val="auto"/>
      <w:sz w:val="20"/>
      <w:szCs w:val="20"/>
    </w:rPr>
  </w:style>
  <w:style w:type="paragraph" w:styleId="BodyText">
    <w:name w:val="Body Text"/>
    <w:basedOn w:val="Normal"/>
    <w:link w:val="BodyTextChar"/>
    <w:semiHidden/>
    <w:unhideWhenUsed/>
    <w:rsid w:val="002F5F32"/>
    <w:pPr>
      <w:shd w:val="clear" w:color="auto" w:fill="auto"/>
      <w:spacing w:after="0"/>
      <w:jc w:val="left"/>
    </w:pPr>
    <w:rPr>
      <w:rFonts w:ascii="Arial" w:eastAsia="Times New Roman" w:hAnsi="Arial"/>
      <w:color w:val="auto"/>
      <w:sz w:val="24"/>
      <w:szCs w:val="20"/>
    </w:rPr>
  </w:style>
  <w:style w:type="character" w:customStyle="1" w:styleId="BodyTextChar">
    <w:name w:val="Body Text Char"/>
    <w:basedOn w:val="DefaultParagraphFont"/>
    <w:link w:val="BodyText"/>
    <w:semiHidden/>
    <w:rsid w:val="002F5F32"/>
    <w:rPr>
      <w:rFonts w:ascii="Arial" w:eastAsia="Times New Roman" w:hAnsi="Arial" w:cs="Times New Roman"/>
      <w:szCs w:val="20"/>
    </w:rPr>
  </w:style>
  <w:style w:type="paragraph" w:customStyle="1" w:styleId="Achievement">
    <w:name w:val="Achievement"/>
    <w:basedOn w:val="Normal"/>
    <w:rsid w:val="002F5F32"/>
    <w:pPr>
      <w:numPr>
        <w:numId w:val="21"/>
      </w:numPr>
      <w:shd w:val="clear" w:color="auto" w:fill="auto"/>
      <w:spacing w:after="0"/>
      <w:jc w:val="left"/>
    </w:pPr>
    <w:rPr>
      <w:rFonts w:ascii="Century Schoolbook" w:eastAsia="Times New Roman" w:hAnsi="Century Schoolbook"/>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30">
      <w:bodyDiv w:val="1"/>
      <w:marLeft w:val="0"/>
      <w:marRight w:val="0"/>
      <w:marTop w:val="0"/>
      <w:marBottom w:val="0"/>
      <w:divBdr>
        <w:top w:val="none" w:sz="0" w:space="0" w:color="auto"/>
        <w:left w:val="none" w:sz="0" w:space="0" w:color="auto"/>
        <w:bottom w:val="none" w:sz="0" w:space="0" w:color="auto"/>
        <w:right w:val="none" w:sz="0" w:space="0" w:color="auto"/>
      </w:divBdr>
    </w:div>
    <w:div w:id="271743799">
      <w:bodyDiv w:val="1"/>
      <w:marLeft w:val="0"/>
      <w:marRight w:val="0"/>
      <w:marTop w:val="0"/>
      <w:marBottom w:val="0"/>
      <w:divBdr>
        <w:top w:val="none" w:sz="0" w:space="0" w:color="auto"/>
        <w:left w:val="none" w:sz="0" w:space="0" w:color="auto"/>
        <w:bottom w:val="none" w:sz="0" w:space="0" w:color="auto"/>
        <w:right w:val="none" w:sz="0" w:space="0" w:color="auto"/>
      </w:divBdr>
    </w:div>
    <w:div w:id="318000349">
      <w:bodyDiv w:val="1"/>
      <w:marLeft w:val="0"/>
      <w:marRight w:val="0"/>
      <w:marTop w:val="0"/>
      <w:marBottom w:val="0"/>
      <w:divBdr>
        <w:top w:val="none" w:sz="0" w:space="0" w:color="auto"/>
        <w:left w:val="none" w:sz="0" w:space="0" w:color="auto"/>
        <w:bottom w:val="none" w:sz="0" w:space="0" w:color="auto"/>
        <w:right w:val="none" w:sz="0" w:space="0" w:color="auto"/>
      </w:divBdr>
    </w:div>
    <w:div w:id="1079669142">
      <w:bodyDiv w:val="1"/>
      <w:marLeft w:val="0"/>
      <w:marRight w:val="0"/>
      <w:marTop w:val="0"/>
      <w:marBottom w:val="0"/>
      <w:divBdr>
        <w:top w:val="none" w:sz="0" w:space="0" w:color="auto"/>
        <w:left w:val="none" w:sz="0" w:space="0" w:color="auto"/>
        <w:bottom w:val="none" w:sz="0" w:space="0" w:color="auto"/>
        <w:right w:val="none" w:sz="0" w:space="0" w:color="auto"/>
      </w:divBdr>
    </w:div>
    <w:div w:id="1298294758">
      <w:bodyDiv w:val="1"/>
      <w:marLeft w:val="0"/>
      <w:marRight w:val="0"/>
      <w:marTop w:val="0"/>
      <w:marBottom w:val="0"/>
      <w:divBdr>
        <w:top w:val="none" w:sz="0" w:space="0" w:color="auto"/>
        <w:left w:val="none" w:sz="0" w:space="0" w:color="auto"/>
        <w:bottom w:val="none" w:sz="0" w:space="0" w:color="auto"/>
        <w:right w:val="none" w:sz="0" w:space="0" w:color="auto"/>
      </w:divBdr>
    </w:div>
    <w:div w:id="1356737245">
      <w:bodyDiv w:val="1"/>
      <w:marLeft w:val="0"/>
      <w:marRight w:val="0"/>
      <w:marTop w:val="0"/>
      <w:marBottom w:val="0"/>
      <w:divBdr>
        <w:top w:val="none" w:sz="0" w:space="0" w:color="auto"/>
        <w:left w:val="none" w:sz="0" w:space="0" w:color="auto"/>
        <w:bottom w:val="none" w:sz="0" w:space="0" w:color="auto"/>
        <w:right w:val="none" w:sz="0" w:space="0" w:color="auto"/>
      </w:divBdr>
    </w:div>
    <w:div w:id="1471703748">
      <w:bodyDiv w:val="1"/>
      <w:marLeft w:val="0"/>
      <w:marRight w:val="0"/>
      <w:marTop w:val="0"/>
      <w:marBottom w:val="0"/>
      <w:divBdr>
        <w:top w:val="none" w:sz="0" w:space="0" w:color="auto"/>
        <w:left w:val="none" w:sz="0" w:space="0" w:color="auto"/>
        <w:bottom w:val="none" w:sz="0" w:space="0" w:color="auto"/>
        <w:right w:val="none" w:sz="0" w:space="0" w:color="auto"/>
      </w:divBdr>
    </w:div>
    <w:div w:id="1656178993">
      <w:bodyDiv w:val="1"/>
      <w:marLeft w:val="0"/>
      <w:marRight w:val="0"/>
      <w:marTop w:val="0"/>
      <w:marBottom w:val="0"/>
      <w:divBdr>
        <w:top w:val="none" w:sz="0" w:space="0" w:color="auto"/>
        <w:left w:val="none" w:sz="0" w:space="0" w:color="auto"/>
        <w:bottom w:val="none" w:sz="0" w:space="0" w:color="auto"/>
        <w:right w:val="none" w:sz="0" w:space="0" w:color="auto"/>
      </w:divBdr>
    </w:div>
    <w:div w:id="1664822319">
      <w:bodyDiv w:val="1"/>
      <w:marLeft w:val="0"/>
      <w:marRight w:val="0"/>
      <w:marTop w:val="0"/>
      <w:marBottom w:val="0"/>
      <w:divBdr>
        <w:top w:val="none" w:sz="0" w:space="0" w:color="auto"/>
        <w:left w:val="none" w:sz="0" w:space="0" w:color="auto"/>
        <w:bottom w:val="none" w:sz="0" w:space="0" w:color="auto"/>
        <w:right w:val="none" w:sz="0" w:space="0" w:color="auto"/>
      </w:divBdr>
    </w:div>
    <w:div w:id="1758139152">
      <w:bodyDiv w:val="1"/>
      <w:marLeft w:val="0"/>
      <w:marRight w:val="0"/>
      <w:marTop w:val="0"/>
      <w:marBottom w:val="0"/>
      <w:divBdr>
        <w:top w:val="none" w:sz="0" w:space="0" w:color="auto"/>
        <w:left w:val="none" w:sz="0" w:space="0" w:color="auto"/>
        <w:bottom w:val="none" w:sz="0" w:space="0" w:color="auto"/>
        <w:right w:val="none" w:sz="0" w:space="0" w:color="auto"/>
      </w:divBdr>
    </w:div>
    <w:div w:id="1825731580">
      <w:bodyDiv w:val="1"/>
      <w:marLeft w:val="0"/>
      <w:marRight w:val="0"/>
      <w:marTop w:val="0"/>
      <w:marBottom w:val="0"/>
      <w:divBdr>
        <w:top w:val="none" w:sz="0" w:space="0" w:color="auto"/>
        <w:left w:val="none" w:sz="0" w:space="0" w:color="auto"/>
        <w:bottom w:val="none" w:sz="0" w:space="0" w:color="auto"/>
        <w:right w:val="none" w:sz="0" w:space="0" w:color="auto"/>
      </w:divBdr>
    </w:div>
    <w:div w:id="186509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uba@cnfl.wis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rify.gov/sites/default/files/everify/posters/EVerifyParticipationPoste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7224MAW-StandardPresentationDeck_01">
  <a:themeElements>
    <a:clrScheme name="Make-A-Wish">
      <a:dk1>
        <a:srgbClr val="75787B"/>
      </a:dk1>
      <a:lt1>
        <a:sysClr val="window" lastClr="FFFFFF"/>
      </a:lt1>
      <a:dk2>
        <a:srgbClr val="000000"/>
      </a:dk2>
      <a:lt2>
        <a:srgbClr val="BBBCBC"/>
      </a:lt2>
      <a:accent1>
        <a:srgbClr val="0057B8"/>
      </a:accent1>
      <a:accent2>
        <a:srgbClr val="00BAB3"/>
      </a:accent2>
      <a:accent3>
        <a:srgbClr val="FBD872"/>
      </a:accent3>
      <a:accent4>
        <a:srgbClr val="FFB549"/>
      </a:accent4>
      <a:accent5>
        <a:srgbClr val="FF585D"/>
      </a:accent5>
      <a:accent6>
        <a:srgbClr val="8DC8E8"/>
      </a:accent6>
      <a:hlink>
        <a:srgbClr val="0057B8"/>
      </a:hlink>
      <a:folHlink>
        <a:srgbClr val="FF58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448874-39db-4a73-8bd0-9a47ce7ca7a0" xsi:nil="true"/>
    <lcf76f155ced4ddcb4097134ff3c332f xmlns="235163a3-4bba-4aaf-a27a-c394c7d00e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B7508F3A27174B97CD7B63E318659E" ma:contentTypeVersion="14" ma:contentTypeDescription="Create a new document." ma:contentTypeScope="" ma:versionID="26b528baa51377675dab2b24c7502454">
  <xsd:schema xmlns:xsd="http://www.w3.org/2001/XMLSchema" xmlns:xs="http://www.w3.org/2001/XMLSchema" xmlns:p="http://schemas.microsoft.com/office/2006/metadata/properties" xmlns:ns2="235163a3-4bba-4aaf-a27a-c394c7d00ef4" xmlns:ns3="44448874-39db-4a73-8bd0-9a47ce7ca7a0" targetNamespace="http://schemas.microsoft.com/office/2006/metadata/properties" ma:root="true" ma:fieldsID="9a960c52d39b2053966a8381789ef335" ns2:_="" ns3:_="">
    <xsd:import namespace="235163a3-4bba-4aaf-a27a-c394c7d00ef4"/>
    <xsd:import namespace="44448874-39db-4a73-8bd0-9a47ce7ca7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163a3-4bba-4aaf-a27a-c394c7d00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7a6402-2103-4774-bfb2-7f9d280730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48874-39db-4a73-8bd0-9a47ce7ca7a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5f2c890-02ef-40ad-bc76-dc843148f4e0}" ma:internalName="TaxCatchAll" ma:showField="CatchAllData" ma:web="44448874-39db-4a73-8bd0-9a47ce7ca7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7C91A-0B06-4B4F-9CDD-6EB4F51FF06B}">
  <ds:schemaRefs>
    <ds:schemaRef ds:uri="http://schemas.microsoft.com/sharepoint/v3/contenttype/forms"/>
  </ds:schemaRefs>
</ds:datastoreItem>
</file>

<file path=customXml/itemProps2.xml><?xml version="1.0" encoding="utf-8"?>
<ds:datastoreItem xmlns:ds="http://schemas.openxmlformats.org/officeDocument/2006/customXml" ds:itemID="{1C23C1D5-0CAD-45D6-AD9B-127FF642C3CD}">
  <ds:schemaRefs>
    <ds:schemaRef ds:uri="http://schemas.microsoft.com/office/2006/metadata/properties"/>
    <ds:schemaRef ds:uri="http://schemas.microsoft.com/office/infopath/2007/PartnerControls"/>
    <ds:schemaRef ds:uri="44448874-39db-4a73-8bd0-9a47ce7ca7a0"/>
    <ds:schemaRef ds:uri="235163a3-4bba-4aaf-a27a-c394c7d00ef4"/>
  </ds:schemaRefs>
</ds:datastoreItem>
</file>

<file path=customXml/itemProps3.xml><?xml version="1.0" encoding="utf-8"?>
<ds:datastoreItem xmlns:ds="http://schemas.openxmlformats.org/officeDocument/2006/customXml" ds:itemID="{EE891526-ABF4-4988-99C6-A38A33C079A0}">
  <ds:schemaRefs>
    <ds:schemaRef ds:uri="http://schemas.openxmlformats.org/officeDocument/2006/bibliography"/>
  </ds:schemaRefs>
</ds:datastoreItem>
</file>

<file path=customXml/itemProps4.xml><?xml version="1.0" encoding="utf-8"?>
<ds:datastoreItem xmlns:ds="http://schemas.openxmlformats.org/officeDocument/2006/customXml" ds:itemID="{4142408A-C055-4D9D-BF01-0FD10F4BE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163a3-4bba-4aaf-a27a-c394c7d00ef4"/>
    <ds:schemaRef ds:uri="44448874-39db-4a73-8bd0-9a47ce7ca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Rule29</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Brinkerhoff</dc:creator>
  <cp:keywords/>
  <dc:description/>
  <cp:lastModifiedBy>Anne Cuba</cp:lastModifiedBy>
  <cp:revision>58</cp:revision>
  <cp:lastPrinted>2019-12-21T02:25:00Z</cp:lastPrinted>
  <dcterms:created xsi:type="dcterms:W3CDTF">2023-12-07T16:22:00Z</dcterms:created>
  <dcterms:modified xsi:type="dcterms:W3CDTF">2023-12-19T19:31:00Z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0x010100CBB7508F3A27174B97CD7B63E318659E</vt:lpwstr>
  </property>
  <property fmtid="{D5CDD505-2E9C-101B-9397-08002B2CF9AE}" pid="3" name="Order">
    <vt:r8>100</vt:r8>
  </property>
  <property fmtid="{D5CDD505-2E9C-101B-9397-08002B2CF9AE}" pid="4" name="MSIP_Label_1ae507f4-b89b-44eb-adb9-0a22d0907667_Enabled">
    <vt:lpwstr>true</vt:lpwstr>
  </property>
  <property fmtid="{D5CDD505-2E9C-101B-9397-08002B2CF9AE}" pid="5" name="MSIP_Label_1ae507f4-b89b-44eb-adb9-0a22d0907667_SetDate">
    <vt:lpwstr>2023-01-31T16:17:55Z</vt:lpwstr>
  </property>
  <property fmtid="{D5CDD505-2E9C-101B-9397-08002B2CF9AE}" pid="6" name="MSIP_Label_1ae507f4-b89b-44eb-adb9-0a22d0907667_Method">
    <vt:lpwstr>Privileged</vt:lpwstr>
  </property>
  <property fmtid="{D5CDD505-2E9C-101B-9397-08002B2CF9AE}" pid="7" name="MSIP_Label_1ae507f4-b89b-44eb-adb9-0a22d0907667_Name">
    <vt:lpwstr>Internal</vt:lpwstr>
  </property>
  <property fmtid="{D5CDD505-2E9C-101B-9397-08002B2CF9AE}" pid="8" name="MSIP_Label_1ae507f4-b89b-44eb-adb9-0a22d0907667_SiteId">
    <vt:lpwstr>37175510-571d-470c-b5dc-a9ce65d26717</vt:lpwstr>
  </property>
  <property fmtid="{D5CDD505-2E9C-101B-9397-08002B2CF9AE}" pid="9" name="MSIP_Label_1ae507f4-b89b-44eb-adb9-0a22d0907667_ActionId">
    <vt:lpwstr>7bd85689-8c64-4a67-874e-2058026334af</vt:lpwstr>
  </property>
  <property fmtid="{D5CDD505-2E9C-101B-9397-08002B2CF9AE}" pid="10" name="MSIP_Label_1ae507f4-b89b-44eb-adb9-0a22d0907667_ContentBits">
    <vt:lpwstr>0</vt:lpwstr>
  </property>
  <property fmtid="{D5CDD505-2E9C-101B-9397-08002B2CF9AE}" pid="11" name="MediaServiceImageTags">
    <vt:lpwstr/>
  </property>
</Properties>
</file>